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A5" w:rsidRPr="00010BA5" w:rsidRDefault="00010BA5" w:rsidP="00010BA5">
      <w:pPr>
        <w:widowControl/>
        <w:jc w:val="center"/>
        <w:rPr>
          <w:sz w:val="26"/>
          <w:szCs w:val="26"/>
        </w:rPr>
      </w:pPr>
      <w:proofErr w:type="spellStart"/>
      <w:r w:rsidRPr="00010BA5">
        <w:rPr>
          <w:sz w:val="26"/>
          <w:szCs w:val="26"/>
        </w:rPr>
        <w:t>Міністерство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освіти</w:t>
      </w:r>
      <w:proofErr w:type="spellEnd"/>
      <w:r w:rsidRPr="00010BA5">
        <w:rPr>
          <w:sz w:val="26"/>
          <w:szCs w:val="26"/>
        </w:rPr>
        <w:t xml:space="preserve"> і науки </w:t>
      </w:r>
      <w:proofErr w:type="spellStart"/>
      <w:r w:rsidRPr="00010BA5">
        <w:rPr>
          <w:sz w:val="26"/>
          <w:szCs w:val="26"/>
        </w:rPr>
        <w:t>України</w:t>
      </w:r>
      <w:proofErr w:type="spellEnd"/>
    </w:p>
    <w:p w:rsidR="00010BA5" w:rsidRPr="00010BA5" w:rsidRDefault="00010BA5" w:rsidP="00010BA5">
      <w:pPr>
        <w:widowControl/>
        <w:jc w:val="center"/>
        <w:rPr>
          <w:sz w:val="26"/>
          <w:szCs w:val="26"/>
          <w:lang w:val="uk-UA"/>
        </w:rPr>
      </w:pPr>
      <w:proofErr w:type="spellStart"/>
      <w:r w:rsidRPr="00010BA5">
        <w:rPr>
          <w:sz w:val="26"/>
          <w:szCs w:val="26"/>
        </w:rPr>
        <w:t>Херсонський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державний</w:t>
      </w:r>
      <w:proofErr w:type="spellEnd"/>
      <w:r w:rsidRPr="00010BA5">
        <w:rPr>
          <w:sz w:val="26"/>
          <w:szCs w:val="26"/>
        </w:rPr>
        <w:t xml:space="preserve"> </w:t>
      </w:r>
      <w:proofErr w:type="spellStart"/>
      <w:r w:rsidRPr="00010BA5">
        <w:rPr>
          <w:sz w:val="26"/>
          <w:szCs w:val="26"/>
        </w:rPr>
        <w:t>університет</w:t>
      </w:r>
      <w:proofErr w:type="spellEnd"/>
    </w:p>
    <w:p w:rsidR="00010BA5" w:rsidRPr="00010BA5" w:rsidRDefault="00010BA5" w:rsidP="00010BA5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Факультет іноземної філології</w:t>
      </w:r>
    </w:p>
    <w:p w:rsidR="00010BA5" w:rsidRPr="00010BA5" w:rsidRDefault="00010BA5" w:rsidP="00010BA5">
      <w:pPr>
        <w:widowControl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Кафедра німецької та романської філології</w:t>
      </w: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НАВЧАЛЬНО-МЕТОДИЧНИЙ КОМПЛЕКС </w:t>
      </w: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дисципліни</w:t>
      </w:r>
      <w:r w:rsidRPr="00010BA5">
        <w:rPr>
          <w:b/>
          <w:sz w:val="26"/>
          <w:szCs w:val="26"/>
          <w:lang w:val="uk-UA"/>
        </w:rPr>
        <w:br/>
        <w:t>«</w:t>
      </w:r>
      <w:r w:rsidR="00830655">
        <w:rPr>
          <w:b/>
          <w:sz w:val="26"/>
          <w:szCs w:val="26"/>
          <w:lang w:val="uk-UA"/>
        </w:rPr>
        <w:t>ПРАКТИЧНА ФОНЕТИКА ІСПАНСЬКОЇ МОВИ</w:t>
      </w:r>
      <w:r w:rsidRPr="00010BA5">
        <w:rPr>
          <w:b/>
          <w:sz w:val="26"/>
          <w:szCs w:val="26"/>
          <w:lang w:val="uk-UA"/>
        </w:rPr>
        <w:t>»</w:t>
      </w: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>(Окремі розділи)</w:t>
      </w:r>
    </w:p>
    <w:p w:rsidR="00010BA5" w:rsidRPr="00010BA5" w:rsidRDefault="00010BA5" w:rsidP="00010BA5">
      <w:pPr>
        <w:widowControl/>
        <w:spacing w:line="276" w:lineRule="auto"/>
        <w:rPr>
          <w:b/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                        </w:t>
      </w:r>
      <w:r w:rsidRPr="00010BA5">
        <w:rPr>
          <w:sz w:val="26"/>
          <w:szCs w:val="26"/>
          <w:lang w:val="uk-UA"/>
        </w:rPr>
        <w:t>Ступінь вищої освіти                       бакалавр</w:t>
      </w: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</w:t>
      </w: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Галузь знань                                   01 Освіта/Педагогіка</w:t>
      </w: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Спеціальність                            014.02 Середня освіта</w:t>
      </w: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                                                                              (Мова і література </w:t>
      </w:r>
      <w:r w:rsidR="00830655">
        <w:rPr>
          <w:sz w:val="26"/>
          <w:szCs w:val="26"/>
          <w:lang w:val="uk-UA"/>
        </w:rPr>
        <w:t>іспанська</w:t>
      </w:r>
      <w:r w:rsidRPr="00010BA5">
        <w:rPr>
          <w:sz w:val="26"/>
          <w:szCs w:val="26"/>
          <w:lang w:val="uk-UA"/>
        </w:rPr>
        <w:t>)</w:t>
      </w: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  <w:r w:rsidRPr="00010BA5">
        <w:rPr>
          <w:b/>
          <w:sz w:val="26"/>
          <w:szCs w:val="26"/>
          <w:lang w:val="uk-UA"/>
        </w:rPr>
        <w:t xml:space="preserve"> </w:t>
      </w:r>
    </w:p>
    <w:p w:rsidR="00010BA5" w:rsidRPr="00010BA5" w:rsidRDefault="00010BA5" w:rsidP="00010BA5">
      <w:pPr>
        <w:widowControl/>
        <w:spacing w:line="276" w:lineRule="auto"/>
        <w:jc w:val="center"/>
        <w:rPr>
          <w:b/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spacing w:line="276" w:lineRule="auto"/>
        <w:jc w:val="center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2019 – 2020 навчальний рік</w:t>
      </w: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</w:p>
    <w:p w:rsidR="00010BA5" w:rsidRPr="00010BA5" w:rsidRDefault="00010BA5" w:rsidP="00010BA5">
      <w:pPr>
        <w:widowControl/>
        <w:spacing w:line="360" w:lineRule="auto"/>
        <w:jc w:val="center"/>
        <w:rPr>
          <w:b/>
          <w:sz w:val="26"/>
          <w:szCs w:val="26"/>
        </w:rPr>
      </w:pPr>
      <w:r w:rsidRPr="00010BA5">
        <w:rPr>
          <w:b/>
          <w:sz w:val="26"/>
          <w:szCs w:val="26"/>
        </w:rPr>
        <w:t xml:space="preserve">ЗМІСТ </w:t>
      </w:r>
    </w:p>
    <w:p w:rsidR="00010BA5" w:rsidRPr="00010BA5" w:rsidRDefault="00010BA5" w:rsidP="00010BA5">
      <w:pPr>
        <w:widowControl/>
        <w:jc w:val="both"/>
        <w:rPr>
          <w:sz w:val="26"/>
          <w:szCs w:val="26"/>
          <w:lang w:val="uk-UA"/>
        </w:rPr>
      </w:pPr>
    </w:p>
    <w:p w:rsidR="00010BA5" w:rsidRPr="00010BA5" w:rsidRDefault="00010BA5" w:rsidP="00010BA5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Методичні рекомендації до проведення практичних занять................................. </w:t>
      </w:r>
      <w:r w:rsidR="00830655">
        <w:rPr>
          <w:sz w:val="26"/>
          <w:szCs w:val="26"/>
          <w:lang w:val="uk-UA"/>
        </w:rPr>
        <w:t>3</w:t>
      </w:r>
    </w:p>
    <w:p w:rsidR="00010BA5" w:rsidRPr="00010BA5" w:rsidRDefault="00010BA5" w:rsidP="00010BA5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Дидактичне забезпечення самостійної роботи студента........................................ </w:t>
      </w:r>
      <w:r w:rsidR="00830655">
        <w:rPr>
          <w:sz w:val="26"/>
          <w:szCs w:val="26"/>
          <w:lang w:val="uk-UA"/>
        </w:rPr>
        <w:t>11</w:t>
      </w:r>
    </w:p>
    <w:p w:rsidR="00010BA5" w:rsidRPr="00010BA5" w:rsidRDefault="00010BA5" w:rsidP="00830655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Критерії оцінювання знань, умінь та навичок студентів з курсу</w:t>
      </w:r>
    </w:p>
    <w:p w:rsidR="00010BA5" w:rsidRPr="00010BA5" w:rsidRDefault="00010BA5" w:rsidP="00830655">
      <w:pPr>
        <w:widowControl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>«</w:t>
      </w:r>
      <w:r w:rsidR="00830655">
        <w:rPr>
          <w:sz w:val="26"/>
          <w:szCs w:val="26"/>
          <w:lang w:val="uk-UA"/>
        </w:rPr>
        <w:t>Практична фонетика іспанської мови</w:t>
      </w:r>
      <w:r w:rsidRPr="00010BA5">
        <w:rPr>
          <w:sz w:val="26"/>
          <w:szCs w:val="26"/>
          <w:lang w:val="uk-UA"/>
        </w:rPr>
        <w:t>»</w:t>
      </w:r>
      <w:r w:rsidR="00830655">
        <w:rPr>
          <w:sz w:val="26"/>
          <w:szCs w:val="26"/>
          <w:lang w:val="uk-UA"/>
        </w:rPr>
        <w:t xml:space="preserve"> ------------------------------------------------</w:t>
      </w:r>
      <w:r w:rsidRPr="00010BA5">
        <w:rPr>
          <w:sz w:val="26"/>
          <w:szCs w:val="26"/>
          <w:lang w:val="uk-UA"/>
        </w:rPr>
        <w:t xml:space="preserve">. </w:t>
      </w:r>
      <w:r w:rsidR="00830655">
        <w:rPr>
          <w:sz w:val="26"/>
          <w:szCs w:val="26"/>
          <w:lang w:val="uk-UA"/>
        </w:rPr>
        <w:t>1</w:t>
      </w:r>
      <w:r w:rsidR="00FF0D2D">
        <w:rPr>
          <w:sz w:val="26"/>
          <w:szCs w:val="26"/>
          <w:lang w:val="uk-UA"/>
        </w:rPr>
        <w:t>2</w:t>
      </w:r>
    </w:p>
    <w:p w:rsidR="00010BA5" w:rsidRPr="00010BA5" w:rsidRDefault="00010BA5" w:rsidP="00010BA5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Питання до екзамену.................................................................................................. </w:t>
      </w:r>
      <w:r w:rsidR="00830655">
        <w:rPr>
          <w:sz w:val="26"/>
          <w:szCs w:val="26"/>
          <w:lang w:val="uk-UA"/>
        </w:rPr>
        <w:t>1</w:t>
      </w:r>
      <w:r w:rsidR="00FF0D2D">
        <w:rPr>
          <w:sz w:val="26"/>
          <w:szCs w:val="26"/>
          <w:lang w:val="uk-UA"/>
        </w:rPr>
        <w:t>5</w:t>
      </w:r>
    </w:p>
    <w:p w:rsidR="00010BA5" w:rsidRPr="00010BA5" w:rsidRDefault="00010BA5" w:rsidP="00010BA5">
      <w:pPr>
        <w:widowControl/>
        <w:jc w:val="both"/>
        <w:rPr>
          <w:sz w:val="26"/>
          <w:szCs w:val="26"/>
          <w:lang w:val="uk-UA"/>
        </w:rPr>
      </w:pPr>
      <w:r w:rsidRPr="00010BA5">
        <w:rPr>
          <w:sz w:val="26"/>
          <w:szCs w:val="26"/>
          <w:lang w:val="uk-UA"/>
        </w:rPr>
        <w:t xml:space="preserve">Список рекомендованої літератури........................................................................ </w:t>
      </w:r>
      <w:r w:rsidR="00830655">
        <w:rPr>
          <w:sz w:val="26"/>
          <w:szCs w:val="26"/>
          <w:lang w:val="uk-UA"/>
        </w:rPr>
        <w:t>16</w:t>
      </w:r>
    </w:p>
    <w:p w:rsidR="00010BA5" w:rsidRPr="00010BA5" w:rsidRDefault="00010BA5" w:rsidP="00010BA5">
      <w:pPr>
        <w:widowControl/>
        <w:spacing w:line="360" w:lineRule="auto"/>
        <w:jc w:val="both"/>
        <w:rPr>
          <w:sz w:val="26"/>
          <w:szCs w:val="26"/>
          <w:lang w:val="uk-UA"/>
        </w:rPr>
      </w:pPr>
    </w:p>
    <w:p w:rsidR="00010BA5" w:rsidRPr="00010BA5" w:rsidRDefault="00010BA5" w:rsidP="00010BA5">
      <w:pPr>
        <w:pStyle w:val="2"/>
        <w:keepNext w:val="0"/>
        <w:widowControl w:val="0"/>
        <w:shd w:val="clear" w:color="auto" w:fill="FFFFFF"/>
        <w:spacing w:before="0" w:after="0" w:line="360" w:lineRule="auto"/>
        <w:rPr>
          <w:rFonts w:ascii="Times New Roman" w:hAnsi="Times New Roman" w:cs="Times New Roman"/>
          <w:i w:val="0"/>
          <w:caps/>
          <w:sz w:val="26"/>
          <w:szCs w:val="26"/>
          <w:lang w:val="uk-UA"/>
        </w:rPr>
      </w:pPr>
    </w:p>
    <w:p w:rsidR="00B675D9" w:rsidRDefault="00B675D9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>
      <w:pPr>
        <w:rPr>
          <w:sz w:val="26"/>
          <w:szCs w:val="26"/>
        </w:rPr>
      </w:pPr>
    </w:p>
    <w:p w:rsidR="00010BA5" w:rsidRDefault="00010BA5" w:rsidP="00010BA5">
      <w:pPr>
        <w:widowControl/>
        <w:jc w:val="center"/>
        <w:rPr>
          <w:b/>
          <w:caps/>
          <w:sz w:val="28"/>
          <w:szCs w:val="28"/>
          <w:lang w:val="uk-UA"/>
        </w:rPr>
      </w:pPr>
      <w:r w:rsidRPr="00894807">
        <w:rPr>
          <w:b/>
          <w:caps/>
          <w:sz w:val="28"/>
          <w:szCs w:val="28"/>
          <w:lang w:val="uk-UA"/>
        </w:rPr>
        <w:lastRenderedPageBreak/>
        <w:t>Методичні рекомендації до проведення</w:t>
      </w:r>
    </w:p>
    <w:p w:rsidR="00010BA5" w:rsidRPr="00894807" w:rsidRDefault="00010BA5" w:rsidP="00010BA5">
      <w:pPr>
        <w:widowControl/>
        <w:jc w:val="center"/>
        <w:rPr>
          <w:b/>
          <w:caps/>
          <w:sz w:val="28"/>
          <w:szCs w:val="24"/>
          <w:lang w:val="uk-UA"/>
        </w:rPr>
      </w:pPr>
      <w:r w:rsidRPr="00894807">
        <w:rPr>
          <w:b/>
          <w:caps/>
          <w:sz w:val="28"/>
          <w:szCs w:val="28"/>
          <w:lang w:val="uk-UA"/>
        </w:rPr>
        <w:t xml:space="preserve"> практичних занять</w:t>
      </w:r>
    </w:p>
    <w:p w:rsidR="00010BA5" w:rsidRPr="00010BA5" w:rsidRDefault="00010BA5" w:rsidP="00010BA5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1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010BA5" w:rsidRPr="001D5BA1" w:rsidRDefault="00010BA5" w:rsidP="00010BA5">
      <w:pPr>
        <w:ind w:left="360"/>
        <w:jc w:val="center"/>
        <w:rPr>
          <w:sz w:val="28"/>
          <w:szCs w:val="28"/>
          <w:lang w:val="uk-UA"/>
        </w:rPr>
      </w:pPr>
    </w:p>
    <w:p w:rsidR="00010BA5" w:rsidRPr="001D5BA1" w:rsidRDefault="00010BA5" w:rsidP="00010BA5">
      <w:pPr>
        <w:widowControl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Тема: </w:t>
      </w:r>
      <w:proofErr w:type="spellStart"/>
      <w:r w:rsidRPr="001D5BA1">
        <w:rPr>
          <w:b/>
          <w:sz w:val="28"/>
          <w:szCs w:val="28"/>
          <w:lang w:val="uk-UA"/>
        </w:rPr>
        <w:t>Вводно</w:t>
      </w:r>
      <w:proofErr w:type="spellEnd"/>
      <w:r w:rsidRPr="001D5BA1">
        <w:rPr>
          <w:b/>
          <w:sz w:val="28"/>
          <w:szCs w:val="28"/>
          <w:lang w:val="uk-UA"/>
        </w:rPr>
        <w:t xml:space="preserve"> - </w:t>
      </w:r>
      <w:proofErr w:type="spellStart"/>
      <w:r w:rsidRPr="001D5BA1">
        <w:rPr>
          <w:b/>
          <w:sz w:val="28"/>
          <w:szCs w:val="28"/>
          <w:lang w:val="uk-UA"/>
        </w:rPr>
        <w:t>корективний</w:t>
      </w:r>
      <w:proofErr w:type="spellEnd"/>
      <w:r w:rsidRPr="001D5BA1">
        <w:rPr>
          <w:b/>
          <w:sz w:val="28"/>
          <w:szCs w:val="28"/>
          <w:lang w:val="uk-UA"/>
        </w:rPr>
        <w:t xml:space="preserve"> курс</w:t>
      </w:r>
    </w:p>
    <w:p w:rsidR="00010BA5" w:rsidRPr="001D5BA1" w:rsidRDefault="00010BA5" w:rsidP="00010B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1 </w:t>
      </w:r>
    </w:p>
    <w:p w:rsidR="006E55A5" w:rsidRPr="00830655" w:rsidRDefault="006E55A5" w:rsidP="00830655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proofErr w:type="spellStart"/>
      <w:r w:rsidRPr="001D5BA1">
        <w:rPr>
          <w:sz w:val="28"/>
          <w:szCs w:val="28"/>
          <w:lang w:val="uk-UA"/>
        </w:rPr>
        <w:t>Вводно</w:t>
      </w:r>
      <w:proofErr w:type="spellEnd"/>
      <w:r w:rsidRPr="001D5BA1">
        <w:rPr>
          <w:sz w:val="28"/>
          <w:szCs w:val="28"/>
          <w:lang w:val="uk-UA"/>
        </w:rPr>
        <w:t xml:space="preserve"> – </w:t>
      </w:r>
      <w:proofErr w:type="spellStart"/>
      <w:r w:rsidRPr="001D5BA1">
        <w:rPr>
          <w:sz w:val="28"/>
          <w:szCs w:val="28"/>
          <w:lang w:val="uk-UA"/>
        </w:rPr>
        <w:t>коректи</w:t>
      </w:r>
      <w:r w:rsidR="00830655">
        <w:rPr>
          <w:sz w:val="28"/>
          <w:szCs w:val="28"/>
          <w:lang w:val="uk-UA"/>
        </w:rPr>
        <w:t>вний</w:t>
      </w:r>
      <w:proofErr w:type="spellEnd"/>
      <w:r w:rsidR="00830655">
        <w:rPr>
          <w:sz w:val="28"/>
          <w:szCs w:val="28"/>
          <w:lang w:val="uk-UA"/>
        </w:rPr>
        <w:t xml:space="preserve"> курс «Що вивчає фонетика».</w:t>
      </w:r>
    </w:p>
    <w:p w:rsidR="00010BA5" w:rsidRPr="001D5BA1" w:rsidRDefault="00010B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15"/>
        </w:numPr>
        <w:rPr>
          <w:sz w:val="28"/>
          <w:szCs w:val="28"/>
          <w:lang w:val="uk-UA"/>
        </w:rPr>
      </w:pPr>
      <w:proofErr w:type="spellStart"/>
      <w:r w:rsidRPr="001D5BA1">
        <w:rPr>
          <w:sz w:val="28"/>
          <w:szCs w:val="28"/>
          <w:lang w:val="uk-UA"/>
        </w:rPr>
        <w:t>Вводно</w:t>
      </w:r>
      <w:proofErr w:type="spellEnd"/>
      <w:r w:rsidRPr="001D5BA1">
        <w:rPr>
          <w:sz w:val="28"/>
          <w:szCs w:val="28"/>
          <w:lang w:val="uk-UA"/>
        </w:rPr>
        <w:t xml:space="preserve"> – </w:t>
      </w:r>
      <w:proofErr w:type="spellStart"/>
      <w:r w:rsidRPr="001D5BA1">
        <w:rPr>
          <w:sz w:val="28"/>
          <w:szCs w:val="28"/>
          <w:lang w:val="uk-UA"/>
        </w:rPr>
        <w:t>корективний</w:t>
      </w:r>
      <w:proofErr w:type="spellEnd"/>
      <w:r w:rsidRPr="001D5BA1">
        <w:rPr>
          <w:sz w:val="28"/>
          <w:szCs w:val="28"/>
          <w:lang w:val="uk-UA"/>
        </w:rPr>
        <w:t xml:space="preserve"> курс «Що вивчає фонетика».</w:t>
      </w:r>
    </w:p>
    <w:p w:rsidR="00010BA5" w:rsidRPr="001D5BA1" w:rsidRDefault="00010BA5" w:rsidP="00010BA5">
      <w:pPr>
        <w:widowControl/>
        <w:numPr>
          <w:ilvl w:val="0"/>
          <w:numId w:val="1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нового матеріалу «Поняття про звукову будову іспанської мови та її компоненти».</w:t>
      </w:r>
    </w:p>
    <w:p w:rsidR="00010BA5" w:rsidRPr="001D5BA1" w:rsidRDefault="00010BA5" w:rsidP="00010BA5">
      <w:pPr>
        <w:widowControl/>
        <w:numPr>
          <w:ilvl w:val="0"/>
          <w:numId w:val="1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правил.</w:t>
      </w:r>
    </w:p>
    <w:p w:rsidR="00010BA5" w:rsidRPr="001D5BA1" w:rsidRDefault="00010BA5" w:rsidP="00010BA5">
      <w:pPr>
        <w:widowControl/>
        <w:numPr>
          <w:ilvl w:val="0"/>
          <w:numId w:val="1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Виразне читання вірша «</w:t>
      </w:r>
      <w:r w:rsidRPr="001D5BA1">
        <w:rPr>
          <w:sz w:val="28"/>
          <w:szCs w:val="28"/>
          <w:lang w:val="es-ES_tradnl"/>
        </w:rPr>
        <w:t>Bravo</w:t>
      </w:r>
      <w:r w:rsidRPr="001D5BA1">
        <w:rPr>
          <w:sz w:val="28"/>
          <w:szCs w:val="28"/>
          <w:lang w:val="uk-UA"/>
        </w:rPr>
        <w:t>».</w:t>
      </w:r>
    </w:p>
    <w:p w:rsidR="00830655" w:rsidRDefault="00830655" w:rsidP="00010BA5">
      <w:pPr>
        <w:widowControl/>
        <w:jc w:val="both"/>
        <w:rPr>
          <w:b/>
          <w:sz w:val="28"/>
          <w:szCs w:val="28"/>
          <w:lang w:val="uk-UA"/>
        </w:rPr>
      </w:pPr>
    </w:p>
    <w:p w:rsidR="00010BA5" w:rsidRPr="001D5BA1" w:rsidRDefault="00010BA5" w:rsidP="00010B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</w:t>
      </w:r>
      <w:r w:rsidR="006E55A5" w:rsidRPr="001D5BA1">
        <w:rPr>
          <w:b/>
          <w:sz w:val="28"/>
          <w:szCs w:val="28"/>
          <w:lang w:val="uk-UA"/>
        </w:rPr>
        <w:t>2</w:t>
      </w:r>
      <w:r w:rsidRPr="001D5BA1">
        <w:rPr>
          <w:b/>
          <w:sz w:val="28"/>
          <w:szCs w:val="28"/>
          <w:lang w:val="uk-UA"/>
        </w:rPr>
        <w:t xml:space="preserve">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</w:rPr>
        <w:t xml:space="preserve"> </w:t>
      </w:r>
      <w:r w:rsidR="00830655">
        <w:rPr>
          <w:sz w:val="28"/>
          <w:szCs w:val="28"/>
          <w:lang w:val="uk-UA"/>
        </w:rPr>
        <w:t>Співвідношення звука та букви</w:t>
      </w:r>
    </w:p>
    <w:p w:rsidR="00010BA5" w:rsidRPr="001D5BA1" w:rsidRDefault="00010B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розуміння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іспанського алфавіту з варіантами транскрибування звуків.</w:t>
      </w:r>
    </w:p>
    <w:p w:rsidR="00010BA5" w:rsidRPr="001D5BA1" w:rsidRDefault="00010BA5" w:rsidP="00010BA5">
      <w:pPr>
        <w:widowControl/>
        <w:numPr>
          <w:ilvl w:val="0"/>
          <w:numId w:val="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вивченого напам’ять вірша «</w:t>
      </w:r>
      <w:r w:rsidRPr="001D5BA1">
        <w:rPr>
          <w:sz w:val="28"/>
          <w:szCs w:val="28"/>
          <w:lang w:val="es-ES_tradnl"/>
        </w:rPr>
        <w:t>Bravo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widowControl/>
        <w:numPr>
          <w:ilvl w:val="0"/>
          <w:numId w:val="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вірша Хосе Марті «</w:t>
      </w:r>
      <w:r w:rsidRPr="001D5BA1">
        <w:rPr>
          <w:sz w:val="28"/>
          <w:szCs w:val="28"/>
          <w:lang w:val="es-ES_tradnl"/>
        </w:rPr>
        <w:t>Cultivo una rosa blanca</w:t>
      </w:r>
      <w:r w:rsidRPr="001D5BA1">
        <w:rPr>
          <w:sz w:val="28"/>
          <w:szCs w:val="28"/>
          <w:lang w:val="uk-UA"/>
        </w:rPr>
        <w:t>»</w:t>
      </w:r>
      <w:r w:rsidRPr="001D5BA1">
        <w:rPr>
          <w:sz w:val="28"/>
          <w:szCs w:val="28"/>
          <w:lang w:val="es-ES_tradnl"/>
        </w:rPr>
        <w:t>.</w:t>
      </w:r>
    </w:p>
    <w:p w:rsidR="00830655" w:rsidRDefault="00830655" w:rsidP="006E55A5">
      <w:pPr>
        <w:widowControl/>
        <w:jc w:val="both"/>
        <w:rPr>
          <w:b/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</w:rPr>
        <w:t xml:space="preserve"> </w:t>
      </w:r>
      <w:r w:rsidR="00EA7DF6" w:rsidRPr="001D5BA1">
        <w:rPr>
          <w:sz w:val="28"/>
          <w:szCs w:val="28"/>
          <w:lang w:val="uk-UA"/>
        </w:rPr>
        <w:t>Пон</w:t>
      </w:r>
      <w:r w:rsidR="00830655">
        <w:rPr>
          <w:sz w:val="28"/>
          <w:szCs w:val="28"/>
          <w:lang w:val="uk-UA"/>
        </w:rPr>
        <w:t>яття про фонетичну транскрипцію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знання алфавіту.</w:t>
      </w:r>
    </w:p>
    <w:p w:rsidR="00010BA5" w:rsidRPr="001D5BA1" w:rsidRDefault="00010BA5" w:rsidP="00010BA5">
      <w:pPr>
        <w:widowControl/>
        <w:numPr>
          <w:ilvl w:val="0"/>
          <w:numId w:val="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вивченого вірша Хосе Марті «</w:t>
      </w:r>
      <w:r w:rsidRPr="001D5BA1">
        <w:rPr>
          <w:sz w:val="28"/>
          <w:szCs w:val="28"/>
          <w:lang w:val="es-ES_tradnl"/>
        </w:rPr>
        <w:t>Cultivo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una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rosa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blanca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widowControl/>
        <w:numPr>
          <w:ilvl w:val="0"/>
          <w:numId w:val="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пісні «</w:t>
      </w:r>
      <w:r w:rsidRPr="001D5BA1">
        <w:rPr>
          <w:sz w:val="28"/>
          <w:szCs w:val="28"/>
          <w:lang w:val="es-ES_tradnl"/>
        </w:rPr>
        <w:t>Guantanamera</w:t>
      </w:r>
      <w:r w:rsidRPr="001D5BA1">
        <w:rPr>
          <w:sz w:val="28"/>
          <w:szCs w:val="28"/>
          <w:lang w:val="uk-UA"/>
        </w:rPr>
        <w:t>», виразне читання.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</w:rPr>
        <w:t xml:space="preserve"> </w:t>
      </w:r>
      <w:proofErr w:type="spellStart"/>
      <w:r w:rsidR="00EA7DF6" w:rsidRPr="001D5BA1">
        <w:rPr>
          <w:sz w:val="28"/>
          <w:szCs w:val="28"/>
          <w:lang w:val="uk-UA"/>
        </w:rPr>
        <w:t>Мовний</w:t>
      </w:r>
      <w:proofErr w:type="spellEnd"/>
      <w:r w:rsidR="00EA7DF6" w:rsidRPr="001D5BA1">
        <w:rPr>
          <w:sz w:val="28"/>
          <w:szCs w:val="28"/>
          <w:lang w:val="uk-UA"/>
        </w:rPr>
        <w:t xml:space="preserve"> апарат </w:t>
      </w:r>
      <w:r w:rsidR="00830655">
        <w:rPr>
          <w:sz w:val="28"/>
          <w:szCs w:val="28"/>
          <w:lang w:val="uk-UA"/>
        </w:rPr>
        <w:t>та його роль в утворенні звуків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вивченої пісні.</w:t>
      </w:r>
    </w:p>
    <w:p w:rsidR="00010BA5" w:rsidRPr="001D5BA1" w:rsidRDefault="00010BA5" w:rsidP="00010BA5">
      <w:pPr>
        <w:widowControl/>
        <w:numPr>
          <w:ilvl w:val="0"/>
          <w:numId w:val="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Словниковий диктант для перевірки сприйняття звуків на слух.</w:t>
      </w:r>
    </w:p>
    <w:p w:rsidR="00010BA5" w:rsidRPr="001D5BA1" w:rsidRDefault="00010BA5" w:rsidP="00010BA5">
      <w:pPr>
        <w:widowControl/>
        <w:numPr>
          <w:ilvl w:val="0"/>
          <w:numId w:val="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Розвиток навичок аудіювання. Прослуховування та запис діалогу «</w:t>
      </w:r>
      <w:r w:rsidRPr="001D5BA1">
        <w:rPr>
          <w:sz w:val="28"/>
          <w:szCs w:val="28"/>
          <w:lang w:val="es-ES_tradnl"/>
        </w:rPr>
        <w:t>Encuentro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con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la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familia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5 </w:t>
      </w:r>
    </w:p>
    <w:p w:rsidR="006E55A5" w:rsidRPr="00830655" w:rsidRDefault="006E55A5" w:rsidP="00830655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Особливості утворення</w:t>
      </w:r>
      <w:r w:rsidR="00830655">
        <w:rPr>
          <w:sz w:val="28"/>
          <w:szCs w:val="28"/>
          <w:lang w:val="uk-UA"/>
        </w:rPr>
        <w:t xml:space="preserve"> голосних та приголосних звуків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Виразне читання по ролям та переклад записаного діалогу.</w:t>
      </w:r>
    </w:p>
    <w:p w:rsidR="00010BA5" w:rsidRPr="001D5BA1" w:rsidRDefault="00010BA5" w:rsidP="00010BA5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5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lastRenderedPageBreak/>
        <w:t>Запис вірша Ф.Г. Лорки «</w:t>
      </w:r>
      <w:r w:rsidRPr="001D5BA1">
        <w:rPr>
          <w:sz w:val="28"/>
          <w:szCs w:val="28"/>
          <w:lang w:val="es-ES_tradnl"/>
        </w:rPr>
        <w:t>Romance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son</w:t>
      </w:r>
      <w:r w:rsidRPr="001D5BA1">
        <w:rPr>
          <w:sz w:val="28"/>
          <w:szCs w:val="28"/>
          <w:lang w:val="uk-UA"/>
        </w:rPr>
        <w:t>á</w:t>
      </w:r>
      <w:proofErr w:type="spellStart"/>
      <w:r w:rsidRPr="001D5BA1">
        <w:rPr>
          <w:sz w:val="28"/>
          <w:szCs w:val="28"/>
          <w:lang w:val="es-ES_tradnl"/>
        </w:rPr>
        <w:t>mbulo</w:t>
      </w:r>
      <w:proofErr w:type="spellEnd"/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6 </w:t>
      </w:r>
    </w:p>
    <w:p w:rsidR="006E55A5" w:rsidRPr="00830655" w:rsidRDefault="006E55A5" w:rsidP="00830655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Акт</w:t>
      </w:r>
      <w:r w:rsidR="00830655">
        <w:rPr>
          <w:sz w:val="28"/>
          <w:szCs w:val="28"/>
          <w:lang w:val="uk-UA"/>
        </w:rPr>
        <w:t>ивні та пасивні органи мовлення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6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6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Читання вірша «</w:t>
      </w:r>
      <w:r w:rsidRPr="001D5BA1">
        <w:rPr>
          <w:sz w:val="28"/>
          <w:szCs w:val="28"/>
          <w:lang w:val="es-ES_tradnl"/>
        </w:rPr>
        <w:t>La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casa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de</w:t>
      </w:r>
      <w:r w:rsidRPr="001D5BA1">
        <w:rPr>
          <w:sz w:val="28"/>
          <w:szCs w:val="28"/>
          <w:lang w:val="uk-UA"/>
        </w:rPr>
        <w:t xml:space="preserve"> </w:t>
      </w:r>
      <w:proofErr w:type="spellStart"/>
      <w:r w:rsidRPr="001D5BA1">
        <w:rPr>
          <w:sz w:val="28"/>
          <w:szCs w:val="28"/>
          <w:lang w:val="es-ES_tradnl"/>
        </w:rPr>
        <w:t>Ant</w:t>
      </w:r>
      <w:proofErr w:type="spellEnd"/>
      <w:r w:rsidRPr="001D5BA1">
        <w:rPr>
          <w:sz w:val="28"/>
          <w:szCs w:val="28"/>
          <w:lang w:val="uk-UA"/>
        </w:rPr>
        <w:t>ó</w:t>
      </w:r>
      <w:r w:rsidRPr="001D5BA1">
        <w:rPr>
          <w:sz w:val="28"/>
          <w:szCs w:val="28"/>
          <w:lang w:val="es-ES_tradnl"/>
        </w:rPr>
        <w:t>n</w:t>
      </w:r>
      <w:r w:rsidRPr="001D5BA1">
        <w:rPr>
          <w:sz w:val="28"/>
          <w:szCs w:val="28"/>
          <w:lang w:val="uk-UA"/>
        </w:rPr>
        <w:t>» з урахуванням особливостей іспанської мови.</w:t>
      </w:r>
    </w:p>
    <w:p w:rsidR="00010BA5" w:rsidRPr="001D5BA1" w:rsidRDefault="00010BA5" w:rsidP="00010BA5">
      <w:pPr>
        <w:widowControl/>
        <w:numPr>
          <w:ilvl w:val="0"/>
          <w:numId w:val="6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вивченого вірша Ф.Г. Лорки.</w:t>
      </w:r>
    </w:p>
    <w:p w:rsidR="00010BA5" w:rsidRPr="001D5BA1" w:rsidRDefault="00010BA5" w:rsidP="00010BA5">
      <w:pPr>
        <w:widowControl/>
        <w:numPr>
          <w:ilvl w:val="0"/>
          <w:numId w:val="6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та запис нового матеріалу.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7-8 </w:t>
      </w:r>
    </w:p>
    <w:p w:rsidR="006E55A5" w:rsidRPr="00830655" w:rsidRDefault="006E55A5" w:rsidP="00830655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Основні відмінності артикуляці</w:t>
      </w:r>
      <w:r w:rsidR="00830655">
        <w:rPr>
          <w:sz w:val="28"/>
          <w:szCs w:val="28"/>
          <w:lang w:val="uk-UA"/>
        </w:rPr>
        <w:t>ї української та іспанської мов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7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Фонетична зарядка.</w:t>
      </w:r>
    </w:p>
    <w:p w:rsidR="00010BA5" w:rsidRPr="001D5BA1" w:rsidRDefault="00010BA5" w:rsidP="00010BA5">
      <w:pPr>
        <w:widowControl/>
        <w:numPr>
          <w:ilvl w:val="0"/>
          <w:numId w:val="7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Обговорення попередньої теми.</w:t>
      </w:r>
    </w:p>
    <w:p w:rsidR="00010BA5" w:rsidRPr="001D5BA1" w:rsidRDefault="00010BA5" w:rsidP="00010BA5">
      <w:pPr>
        <w:widowControl/>
        <w:numPr>
          <w:ilvl w:val="0"/>
          <w:numId w:val="7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читання вірша «</w:t>
      </w:r>
      <w:r w:rsidRPr="001D5BA1">
        <w:rPr>
          <w:sz w:val="28"/>
          <w:szCs w:val="28"/>
          <w:lang w:val="es-ES_tradnl"/>
        </w:rPr>
        <w:t>La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casa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de</w:t>
      </w:r>
      <w:r w:rsidRPr="001D5BA1">
        <w:rPr>
          <w:sz w:val="28"/>
          <w:szCs w:val="28"/>
          <w:lang w:val="uk-UA"/>
        </w:rPr>
        <w:t xml:space="preserve"> </w:t>
      </w:r>
      <w:proofErr w:type="spellStart"/>
      <w:r w:rsidRPr="001D5BA1">
        <w:rPr>
          <w:sz w:val="28"/>
          <w:szCs w:val="28"/>
          <w:lang w:val="es-ES_tradnl"/>
        </w:rPr>
        <w:t>Ant</w:t>
      </w:r>
      <w:proofErr w:type="spellEnd"/>
      <w:r w:rsidRPr="001D5BA1">
        <w:rPr>
          <w:sz w:val="28"/>
          <w:szCs w:val="28"/>
          <w:lang w:val="uk-UA"/>
        </w:rPr>
        <w:t>ó</w:t>
      </w:r>
      <w:r w:rsidRPr="001D5BA1">
        <w:rPr>
          <w:sz w:val="28"/>
          <w:szCs w:val="28"/>
          <w:lang w:val="es-ES_tradnl"/>
        </w:rPr>
        <w:t>n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widowControl/>
        <w:numPr>
          <w:ilvl w:val="0"/>
          <w:numId w:val="7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FF1E04" w:rsidRPr="001D5BA1" w:rsidRDefault="00010BA5" w:rsidP="00FF1E04">
      <w:pPr>
        <w:widowControl/>
        <w:numPr>
          <w:ilvl w:val="0"/>
          <w:numId w:val="7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Іспанські прислів’я. Запис та переклад.</w:t>
      </w:r>
    </w:p>
    <w:p w:rsidR="00FF1E04" w:rsidRPr="001D5BA1" w:rsidRDefault="00FF1E04" w:rsidP="00FF1E04">
      <w:pPr>
        <w:widowControl/>
        <w:rPr>
          <w:b/>
          <w:sz w:val="28"/>
          <w:szCs w:val="28"/>
          <w:u w:val="single"/>
          <w:lang w:val="uk-UA"/>
        </w:rPr>
      </w:pPr>
    </w:p>
    <w:p w:rsidR="00FF1E04" w:rsidRPr="00FF1E04" w:rsidRDefault="00FF1E04" w:rsidP="00FF1E04">
      <w:pPr>
        <w:widowControl/>
        <w:rPr>
          <w:lang w:val="uk-UA"/>
        </w:rPr>
      </w:pPr>
      <w:r w:rsidRPr="00FF1E04">
        <w:rPr>
          <w:b/>
          <w:sz w:val="28"/>
          <w:szCs w:val="28"/>
          <w:u w:val="single"/>
          <w:lang w:val="uk-UA"/>
        </w:rPr>
        <w:t>Перелік літератури:</w:t>
      </w:r>
    </w:p>
    <w:p w:rsidR="00010BA5" w:rsidRDefault="00010BA5" w:rsidP="00010BA5">
      <w:pPr>
        <w:ind w:left="360"/>
        <w:rPr>
          <w:lang w:val="uk-UA"/>
        </w:rPr>
      </w:pP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EA7DF6" w:rsidRPr="00D042FB" w:rsidRDefault="00EA7DF6" w:rsidP="00EA7DF6">
      <w:pPr>
        <w:widowControl/>
        <w:numPr>
          <w:ilvl w:val="0"/>
          <w:numId w:val="2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010BA5" w:rsidRDefault="00010BA5" w:rsidP="00010BA5">
      <w:pPr>
        <w:ind w:left="360"/>
        <w:rPr>
          <w:lang w:val="uk-UA"/>
        </w:rPr>
      </w:pPr>
    </w:p>
    <w:p w:rsidR="006E55A5" w:rsidRPr="00010BA5" w:rsidRDefault="006E55A5" w:rsidP="006E55A5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2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6E55A5" w:rsidRPr="005121EB" w:rsidRDefault="006E55A5" w:rsidP="006E55A5">
      <w:pPr>
        <w:ind w:left="360"/>
        <w:jc w:val="center"/>
        <w:rPr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bCs/>
          <w:sz w:val="28"/>
          <w:szCs w:val="28"/>
          <w:u w:val="single"/>
          <w:lang w:val="uk-UA"/>
        </w:rPr>
      </w:pPr>
      <w:r w:rsidRPr="001D5BA1">
        <w:rPr>
          <w:b/>
          <w:bCs/>
          <w:sz w:val="28"/>
          <w:szCs w:val="28"/>
          <w:u w:val="single"/>
          <w:lang w:val="uk-UA"/>
        </w:rPr>
        <w:t>Тема «</w:t>
      </w:r>
      <w:r w:rsidRPr="001D5BA1">
        <w:rPr>
          <w:b/>
          <w:bCs/>
          <w:sz w:val="28"/>
          <w:szCs w:val="28"/>
          <w:lang w:val="uk-UA"/>
        </w:rPr>
        <w:t>Голосні звуки іспанської мови</w:t>
      </w:r>
      <w:r w:rsidRPr="001D5BA1">
        <w:rPr>
          <w:b/>
          <w:bCs/>
          <w:sz w:val="28"/>
          <w:szCs w:val="28"/>
          <w:u w:val="single"/>
          <w:lang w:val="uk-UA"/>
        </w:rPr>
        <w:t>»</w:t>
      </w: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1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Палатальні голосні </w:t>
      </w:r>
      <w:r w:rsidR="00EA7DF6" w:rsidRPr="001D5BA1">
        <w:rPr>
          <w:sz w:val="28"/>
          <w:szCs w:val="28"/>
        </w:rPr>
        <w:t>[</w:t>
      </w:r>
      <w:r w:rsidR="00EA7DF6" w:rsidRPr="001D5BA1">
        <w:rPr>
          <w:sz w:val="28"/>
          <w:szCs w:val="28"/>
          <w:lang w:val="uk-UA"/>
        </w:rPr>
        <w:t>е</w:t>
      </w:r>
      <w:r w:rsidR="00EA7DF6" w:rsidRPr="001D5BA1">
        <w:rPr>
          <w:sz w:val="28"/>
          <w:szCs w:val="28"/>
        </w:rPr>
        <w:t>],</w:t>
      </w:r>
      <w:r w:rsidR="00830655">
        <w:rPr>
          <w:sz w:val="28"/>
          <w:szCs w:val="28"/>
          <w:lang w:val="uk-UA"/>
        </w:rPr>
        <w:t xml:space="preserve"> [і]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8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8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та обговорення правил.</w:t>
      </w:r>
    </w:p>
    <w:p w:rsidR="00010BA5" w:rsidRPr="001D5BA1" w:rsidRDefault="00010BA5" w:rsidP="00010BA5">
      <w:pPr>
        <w:widowControl/>
        <w:numPr>
          <w:ilvl w:val="0"/>
          <w:numId w:val="8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Виразне читання та переклад іспанських жартів.</w:t>
      </w:r>
    </w:p>
    <w:p w:rsidR="00010BA5" w:rsidRPr="001D5BA1" w:rsidRDefault="00010BA5" w:rsidP="00010BA5">
      <w:pPr>
        <w:widowControl/>
        <w:numPr>
          <w:ilvl w:val="0"/>
          <w:numId w:val="8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Виконання вправ на транскрибування.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2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Середня голосна фонема</w:t>
      </w:r>
      <w:r w:rsidR="00EA7DF6" w:rsidRPr="001D5BA1">
        <w:rPr>
          <w:sz w:val="28"/>
          <w:szCs w:val="28"/>
        </w:rPr>
        <w:t xml:space="preserve"> [</w:t>
      </w:r>
      <w:r w:rsidR="00EA7DF6" w:rsidRPr="001D5BA1">
        <w:rPr>
          <w:sz w:val="28"/>
          <w:szCs w:val="28"/>
          <w:lang w:val="en-US"/>
        </w:rPr>
        <w:t>a</w:t>
      </w:r>
      <w:r w:rsidR="00EA7DF6" w:rsidRPr="001D5BA1">
        <w:rPr>
          <w:sz w:val="28"/>
          <w:szCs w:val="28"/>
        </w:rPr>
        <w:t>]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9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розуміння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9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та запис нової теми.</w:t>
      </w:r>
    </w:p>
    <w:p w:rsidR="00010BA5" w:rsidRPr="001D5BA1" w:rsidRDefault="00010BA5" w:rsidP="00010BA5">
      <w:pPr>
        <w:widowControl/>
        <w:numPr>
          <w:ilvl w:val="0"/>
          <w:numId w:val="9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Запис іспанських куплетів «</w:t>
      </w:r>
      <w:r w:rsidRPr="001D5BA1">
        <w:rPr>
          <w:sz w:val="28"/>
          <w:szCs w:val="28"/>
          <w:lang w:val="es-ES_tradnl"/>
        </w:rPr>
        <w:t>Ya salen los segadores</w:t>
      </w:r>
      <w:r w:rsidRPr="001D5BA1">
        <w:rPr>
          <w:sz w:val="28"/>
          <w:szCs w:val="28"/>
          <w:lang w:val="uk-UA"/>
        </w:rPr>
        <w:t>»</w:t>
      </w:r>
      <w:r w:rsidRPr="001D5BA1">
        <w:rPr>
          <w:sz w:val="28"/>
          <w:szCs w:val="28"/>
          <w:lang w:val="es-ES_tradnl"/>
        </w:rPr>
        <w:t>.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Велярні голосні [о],  [</w:t>
      </w:r>
      <w:r w:rsidR="00EA7DF6" w:rsidRPr="001D5BA1">
        <w:rPr>
          <w:sz w:val="28"/>
          <w:szCs w:val="28"/>
          <w:lang w:val="en-US"/>
        </w:rPr>
        <w:t>u</w:t>
      </w:r>
      <w:r w:rsidR="00830655">
        <w:rPr>
          <w:sz w:val="28"/>
          <w:szCs w:val="28"/>
          <w:lang w:val="uk-UA"/>
        </w:rPr>
        <w:t>]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10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вивчених куплетів «</w:t>
      </w:r>
      <w:r w:rsidRPr="001D5BA1">
        <w:rPr>
          <w:sz w:val="28"/>
          <w:szCs w:val="28"/>
          <w:lang w:val="es-ES_tradnl"/>
        </w:rPr>
        <w:t>Ya salen los segadores</w:t>
      </w:r>
      <w:r w:rsidRPr="001D5BA1">
        <w:rPr>
          <w:sz w:val="28"/>
          <w:szCs w:val="28"/>
          <w:lang w:val="uk-UA"/>
        </w:rPr>
        <w:t>»</w:t>
      </w:r>
      <w:r w:rsidRPr="001D5BA1">
        <w:rPr>
          <w:sz w:val="28"/>
          <w:szCs w:val="28"/>
          <w:lang w:val="es-ES_tradnl"/>
        </w:rPr>
        <w:t>.</w:t>
      </w:r>
    </w:p>
    <w:p w:rsidR="00010BA5" w:rsidRPr="001D5BA1" w:rsidRDefault="00010BA5" w:rsidP="00010BA5">
      <w:pPr>
        <w:widowControl/>
        <w:numPr>
          <w:ilvl w:val="0"/>
          <w:numId w:val="10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10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та запис нової теми.</w:t>
      </w:r>
    </w:p>
    <w:p w:rsidR="00010BA5" w:rsidRPr="001D5BA1" w:rsidRDefault="00010BA5" w:rsidP="00010BA5">
      <w:pPr>
        <w:widowControl/>
        <w:numPr>
          <w:ilvl w:val="0"/>
          <w:numId w:val="10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Розвиток навичок аудіювання. Прослуховування та запис діалогу «</w:t>
      </w:r>
      <w:r w:rsidRPr="001D5BA1">
        <w:rPr>
          <w:sz w:val="28"/>
          <w:szCs w:val="28"/>
          <w:lang w:val="es-ES_tradnl"/>
        </w:rPr>
        <w:t>Madrid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de</w:t>
      </w:r>
      <w:r w:rsidRPr="001D5BA1">
        <w:rPr>
          <w:sz w:val="28"/>
          <w:szCs w:val="28"/>
          <w:lang w:val="uk-UA"/>
        </w:rPr>
        <w:t xml:space="preserve"> </w:t>
      </w:r>
      <w:r w:rsidRPr="001D5BA1">
        <w:rPr>
          <w:sz w:val="28"/>
          <w:szCs w:val="28"/>
          <w:lang w:val="es-ES_tradnl"/>
        </w:rPr>
        <w:t>noche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Відкриті та закри</w:t>
      </w:r>
      <w:r w:rsidR="00830655">
        <w:rPr>
          <w:sz w:val="28"/>
          <w:szCs w:val="28"/>
          <w:lang w:val="uk-UA"/>
        </w:rPr>
        <w:t>ті голосні звуки у транскрипції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11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11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Виразне читання по ролям та переклад записаного діалогу.</w:t>
      </w:r>
    </w:p>
    <w:p w:rsidR="00010BA5" w:rsidRPr="001D5BA1" w:rsidRDefault="00010BA5" w:rsidP="00010BA5">
      <w:pPr>
        <w:widowControl/>
        <w:numPr>
          <w:ilvl w:val="0"/>
          <w:numId w:val="11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11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Розвиток навичок читання. Виразне читання тексту «</w:t>
      </w:r>
      <w:r w:rsidRPr="001D5BA1">
        <w:rPr>
          <w:sz w:val="28"/>
          <w:szCs w:val="28"/>
          <w:lang w:val="es-ES_tradnl"/>
        </w:rPr>
        <w:t>Carnaval</w:t>
      </w:r>
      <w:r w:rsidRPr="001D5BA1">
        <w:rPr>
          <w:sz w:val="28"/>
          <w:szCs w:val="28"/>
          <w:lang w:val="uk-UA"/>
        </w:rPr>
        <w:t xml:space="preserve">» з урахуванням особливостей </w:t>
      </w:r>
      <w:proofErr w:type="spellStart"/>
      <w:r w:rsidRPr="001D5BA1">
        <w:rPr>
          <w:sz w:val="28"/>
          <w:szCs w:val="28"/>
          <w:lang w:val="uk-UA"/>
        </w:rPr>
        <w:t>ісп</w:t>
      </w:r>
      <w:proofErr w:type="spellEnd"/>
      <w:r w:rsidRPr="001D5BA1">
        <w:rPr>
          <w:sz w:val="28"/>
          <w:szCs w:val="28"/>
          <w:lang w:val="uk-UA"/>
        </w:rPr>
        <w:t>. мови.</w:t>
      </w:r>
    </w:p>
    <w:p w:rsidR="00010BA5" w:rsidRPr="001D5BA1" w:rsidRDefault="00010BA5" w:rsidP="00010BA5">
      <w:pPr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5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EA7DF6" w:rsidRPr="001D5BA1">
        <w:rPr>
          <w:sz w:val="28"/>
          <w:szCs w:val="28"/>
          <w:lang w:val="uk-UA"/>
        </w:rPr>
        <w:t xml:space="preserve"> Сполучення голосн</w:t>
      </w:r>
      <w:r w:rsidR="00830655">
        <w:rPr>
          <w:sz w:val="28"/>
          <w:szCs w:val="28"/>
          <w:lang w:val="uk-UA"/>
        </w:rPr>
        <w:t>их. Висхідні дифтонги</w:t>
      </w:r>
    </w:p>
    <w:p w:rsidR="006E55A5" w:rsidRPr="001D5BA1" w:rsidRDefault="006E55A5" w:rsidP="006E55A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830655">
      <w:pPr>
        <w:rPr>
          <w:sz w:val="28"/>
          <w:szCs w:val="28"/>
          <w:lang w:val="uk-UA"/>
        </w:rPr>
      </w:pPr>
    </w:p>
    <w:p w:rsidR="00010BA5" w:rsidRPr="001D5BA1" w:rsidRDefault="00010BA5" w:rsidP="00010BA5">
      <w:pPr>
        <w:widowControl/>
        <w:numPr>
          <w:ilvl w:val="0"/>
          <w:numId w:val="1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Читання та переклад тексту «</w:t>
      </w:r>
      <w:r w:rsidRPr="001D5BA1">
        <w:rPr>
          <w:sz w:val="28"/>
          <w:szCs w:val="28"/>
          <w:lang w:val="es-ES_tradnl"/>
        </w:rPr>
        <w:t>Carnaval</w:t>
      </w:r>
      <w:r w:rsidRPr="001D5BA1">
        <w:rPr>
          <w:sz w:val="28"/>
          <w:szCs w:val="28"/>
          <w:lang w:val="uk-UA"/>
        </w:rPr>
        <w:t>».</w:t>
      </w:r>
    </w:p>
    <w:p w:rsidR="00010BA5" w:rsidRPr="001D5BA1" w:rsidRDefault="00010BA5" w:rsidP="00010BA5">
      <w:pPr>
        <w:widowControl/>
        <w:numPr>
          <w:ilvl w:val="0"/>
          <w:numId w:val="1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lastRenderedPageBreak/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1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12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 xml:space="preserve">Запис, читання </w:t>
      </w:r>
      <w:proofErr w:type="spellStart"/>
      <w:r w:rsidRPr="001D5BA1">
        <w:rPr>
          <w:sz w:val="28"/>
          <w:szCs w:val="28"/>
          <w:lang w:val="uk-UA"/>
        </w:rPr>
        <w:t>ісп</w:t>
      </w:r>
      <w:proofErr w:type="spellEnd"/>
      <w:r w:rsidRPr="001D5BA1">
        <w:rPr>
          <w:sz w:val="28"/>
          <w:szCs w:val="28"/>
          <w:lang w:val="uk-UA"/>
        </w:rPr>
        <w:t>. народних куплетів.</w:t>
      </w:r>
    </w:p>
    <w:p w:rsidR="00010BA5" w:rsidRPr="001D5BA1" w:rsidRDefault="00010BA5" w:rsidP="00010BA5">
      <w:pPr>
        <w:rPr>
          <w:sz w:val="28"/>
          <w:szCs w:val="28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6 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Сполуче</w:t>
      </w:r>
      <w:r w:rsidR="00830655">
        <w:rPr>
          <w:sz w:val="28"/>
          <w:szCs w:val="28"/>
          <w:lang w:val="uk-UA"/>
        </w:rPr>
        <w:t>ння голосних. Низхідні дифтонги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1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1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 xml:space="preserve">Читання та переклад </w:t>
      </w:r>
      <w:proofErr w:type="spellStart"/>
      <w:r w:rsidRPr="001D5BA1">
        <w:rPr>
          <w:sz w:val="28"/>
          <w:szCs w:val="28"/>
          <w:lang w:val="uk-UA"/>
        </w:rPr>
        <w:t>ісп</w:t>
      </w:r>
      <w:proofErr w:type="spellEnd"/>
      <w:r w:rsidRPr="001D5BA1">
        <w:rPr>
          <w:sz w:val="28"/>
          <w:szCs w:val="28"/>
          <w:lang w:val="uk-UA"/>
        </w:rPr>
        <w:t>. народних куплетів.</w:t>
      </w:r>
    </w:p>
    <w:p w:rsidR="00010BA5" w:rsidRPr="001D5BA1" w:rsidRDefault="00010BA5" w:rsidP="00010BA5">
      <w:pPr>
        <w:widowControl/>
        <w:numPr>
          <w:ilvl w:val="0"/>
          <w:numId w:val="1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13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Виконання вправ на транскрибування.</w:t>
      </w:r>
    </w:p>
    <w:p w:rsidR="00010BA5" w:rsidRPr="001D5BA1" w:rsidRDefault="00010BA5" w:rsidP="00010BA5">
      <w:pPr>
        <w:rPr>
          <w:sz w:val="28"/>
          <w:szCs w:val="28"/>
          <w:lang w:val="uk-UA"/>
        </w:rPr>
      </w:pPr>
    </w:p>
    <w:p w:rsidR="006E55A5" w:rsidRPr="001D5BA1" w:rsidRDefault="006E55A5" w:rsidP="006E55A5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7-8</w:t>
      </w:r>
    </w:p>
    <w:p w:rsidR="006E55A5" w:rsidRPr="00830655" w:rsidRDefault="006E55A5" w:rsidP="00830655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="00830655">
        <w:rPr>
          <w:sz w:val="28"/>
          <w:szCs w:val="28"/>
          <w:lang w:val="uk-UA"/>
        </w:rPr>
        <w:t xml:space="preserve"> Трифтонги. Фонетичні вправи</w:t>
      </w:r>
    </w:p>
    <w:p w:rsidR="00010BA5" w:rsidRPr="001D5BA1" w:rsidRDefault="006E55A5" w:rsidP="00830655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="00830655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widowControl/>
        <w:numPr>
          <w:ilvl w:val="0"/>
          <w:numId w:val="1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Виконання фонетичних вправ.</w:t>
      </w:r>
    </w:p>
    <w:p w:rsidR="00010BA5" w:rsidRPr="001D5BA1" w:rsidRDefault="00010BA5" w:rsidP="00010BA5">
      <w:pPr>
        <w:widowControl/>
        <w:numPr>
          <w:ilvl w:val="0"/>
          <w:numId w:val="1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Перевірка теорії попереднього уроку.</w:t>
      </w:r>
    </w:p>
    <w:p w:rsidR="00010BA5" w:rsidRPr="001D5BA1" w:rsidRDefault="00010BA5" w:rsidP="00010BA5">
      <w:pPr>
        <w:widowControl/>
        <w:numPr>
          <w:ilvl w:val="0"/>
          <w:numId w:val="1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>Подання нової теми.</w:t>
      </w:r>
    </w:p>
    <w:p w:rsidR="00010BA5" w:rsidRPr="001D5BA1" w:rsidRDefault="00010BA5" w:rsidP="00010BA5">
      <w:pPr>
        <w:widowControl/>
        <w:numPr>
          <w:ilvl w:val="0"/>
          <w:numId w:val="14"/>
        </w:numPr>
        <w:rPr>
          <w:sz w:val="28"/>
          <w:szCs w:val="28"/>
          <w:lang w:val="uk-UA"/>
        </w:rPr>
      </w:pPr>
      <w:r w:rsidRPr="001D5BA1">
        <w:rPr>
          <w:sz w:val="28"/>
          <w:szCs w:val="28"/>
          <w:lang w:val="uk-UA"/>
        </w:rPr>
        <w:t xml:space="preserve">Запис вірша </w:t>
      </w:r>
      <w:proofErr w:type="spellStart"/>
      <w:r w:rsidRPr="001D5BA1">
        <w:rPr>
          <w:sz w:val="28"/>
          <w:szCs w:val="28"/>
          <w:lang w:val="uk-UA"/>
        </w:rPr>
        <w:t>Антоніо</w:t>
      </w:r>
      <w:proofErr w:type="spellEnd"/>
      <w:r w:rsidRPr="001D5BA1">
        <w:rPr>
          <w:sz w:val="28"/>
          <w:szCs w:val="28"/>
          <w:lang w:val="uk-UA"/>
        </w:rPr>
        <w:t xml:space="preserve"> </w:t>
      </w:r>
      <w:proofErr w:type="spellStart"/>
      <w:r w:rsidRPr="001D5BA1">
        <w:rPr>
          <w:sz w:val="28"/>
          <w:szCs w:val="28"/>
          <w:lang w:val="uk-UA"/>
        </w:rPr>
        <w:t>Мачадо</w:t>
      </w:r>
      <w:proofErr w:type="spellEnd"/>
      <w:r w:rsidRPr="001D5BA1">
        <w:rPr>
          <w:sz w:val="28"/>
          <w:szCs w:val="28"/>
          <w:lang w:val="uk-UA"/>
        </w:rPr>
        <w:t xml:space="preserve"> «</w:t>
      </w:r>
      <w:r w:rsidRPr="001D5BA1">
        <w:rPr>
          <w:sz w:val="28"/>
          <w:szCs w:val="28"/>
          <w:lang w:val="es-ES_tradnl"/>
        </w:rPr>
        <w:t>Proverbios y cantares</w:t>
      </w:r>
      <w:r w:rsidRPr="001D5BA1">
        <w:rPr>
          <w:sz w:val="28"/>
          <w:szCs w:val="28"/>
          <w:lang w:val="uk-UA"/>
        </w:rPr>
        <w:t>»</w:t>
      </w:r>
      <w:r w:rsidRPr="001D5BA1">
        <w:rPr>
          <w:sz w:val="28"/>
          <w:szCs w:val="28"/>
          <w:lang w:val="es-ES_tradnl"/>
        </w:rPr>
        <w:t>.</w:t>
      </w:r>
    </w:p>
    <w:p w:rsidR="00010BA5" w:rsidRPr="001D5BA1" w:rsidRDefault="00010BA5" w:rsidP="00010BA5">
      <w:pPr>
        <w:rPr>
          <w:sz w:val="28"/>
          <w:szCs w:val="28"/>
          <w:lang w:val="uk-UA"/>
        </w:rPr>
      </w:pPr>
    </w:p>
    <w:p w:rsidR="00FF1E04" w:rsidRPr="001D5BA1" w:rsidRDefault="00FF1E04" w:rsidP="00FF1E04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u w:val="single"/>
          <w:lang w:val="uk-UA"/>
        </w:rPr>
        <w:t>Перелік літератури:</w:t>
      </w:r>
    </w:p>
    <w:p w:rsidR="00FF1E04" w:rsidRPr="001D5BA1" w:rsidRDefault="00FF1E04" w:rsidP="00FF1E04">
      <w:pPr>
        <w:ind w:left="360"/>
        <w:rPr>
          <w:sz w:val="28"/>
          <w:szCs w:val="28"/>
          <w:lang w:val="uk-UA"/>
        </w:rPr>
      </w:pPr>
    </w:p>
    <w:p w:rsidR="00FF1E04" w:rsidRPr="00D042FB" w:rsidRDefault="00FF1E04" w:rsidP="001D5BA1">
      <w:pPr>
        <w:widowControl/>
        <w:numPr>
          <w:ilvl w:val="0"/>
          <w:numId w:val="29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FF1E04" w:rsidRPr="00D042FB" w:rsidRDefault="00FF1E04" w:rsidP="001D5BA1">
      <w:pPr>
        <w:widowControl/>
        <w:numPr>
          <w:ilvl w:val="0"/>
          <w:numId w:val="29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830655">
      <w:pPr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b/>
          <w:lang w:val="uk-UA"/>
        </w:rPr>
      </w:pPr>
    </w:p>
    <w:p w:rsidR="00FF1E04" w:rsidRDefault="00FF1E04" w:rsidP="00010BA5">
      <w:pPr>
        <w:ind w:left="360"/>
        <w:rPr>
          <w:b/>
          <w:lang w:val="uk-UA"/>
        </w:rPr>
      </w:pPr>
    </w:p>
    <w:p w:rsidR="00FF1E04" w:rsidRDefault="00FF1E04" w:rsidP="00010BA5">
      <w:pPr>
        <w:ind w:left="360"/>
        <w:rPr>
          <w:b/>
          <w:lang w:val="uk-UA"/>
        </w:rPr>
      </w:pPr>
    </w:p>
    <w:p w:rsidR="00FF1E04" w:rsidRDefault="00FF1E04" w:rsidP="00010BA5">
      <w:pPr>
        <w:ind w:left="360"/>
        <w:rPr>
          <w:b/>
          <w:lang w:val="uk-UA"/>
        </w:rPr>
      </w:pPr>
    </w:p>
    <w:p w:rsidR="00FF1E04" w:rsidRDefault="00FF1E04" w:rsidP="00010BA5">
      <w:pPr>
        <w:ind w:left="360"/>
        <w:rPr>
          <w:b/>
          <w:lang w:val="uk-UA"/>
        </w:rPr>
      </w:pPr>
    </w:p>
    <w:p w:rsidR="00010BA5" w:rsidRPr="001D5BA1" w:rsidRDefault="00010BA5" w:rsidP="00010BA5">
      <w:pPr>
        <w:ind w:left="360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ІІ семестр</w:t>
      </w:r>
    </w:p>
    <w:p w:rsidR="00FF1E04" w:rsidRPr="001D5BA1" w:rsidRDefault="00FF1E04" w:rsidP="00FF1E04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1</w:t>
      </w:r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1D5BA1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FF1E04" w:rsidRPr="001D5BA1" w:rsidRDefault="00FF1E04" w:rsidP="00FF1E04">
      <w:pPr>
        <w:ind w:left="360"/>
        <w:jc w:val="center"/>
        <w:rPr>
          <w:sz w:val="28"/>
          <w:szCs w:val="28"/>
          <w:lang w:val="uk-UA"/>
        </w:rPr>
      </w:pPr>
    </w:p>
    <w:p w:rsidR="00FF1E04" w:rsidRPr="001D5BA1" w:rsidRDefault="00FF1E04" w:rsidP="00FF1E04">
      <w:pPr>
        <w:widowControl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Тема: </w:t>
      </w:r>
      <w:r w:rsidRPr="001D5BA1">
        <w:rPr>
          <w:sz w:val="28"/>
          <w:szCs w:val="28"/>
          <w:lang w:val="uk-UA"/>
        </w:rPr>
        <w:t>Принципи класифікації приголосних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1-2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Принципи класифікації приголосних</w:t>
      </w:r>
    </w:p>
    <w:p w:rsidR="00010BA5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3 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Класифікація за місцем артикуляції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транскрипцію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4 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Класифікація за способом артикуляції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5-6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Класифікація за активним органом артикуляції</w:t>
      </w:r>
    </w:p>
    <w:p w:rsidR="00010BA5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lastRenderedPageBreak/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Транскрибування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7-8 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Губні приголосні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010BA5" w:rsidRPr="001D5BA1" w:rsidRDefault="00010BA5" w:rsidP="00010BA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9</w:t>
      </w:r>
    </w:p>
    <w:p w:rsidR="00FF1E04" w:rsidRPr="001D5BA1" w:rsidRDefault="00FF1E04" w:rsidP="00FF1E04">
      <w:pPr>
        <w:rPr>
          <w:sz w:val="28"/>
          <w:szCs w:val="28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 xml:space="preserve">Місце в класифікації </w:t>
      </w:r>
      <w:r w:rsidR="001D5BA1" w:rsidRPr="001D5BA1">
        <w:rPr>
          <w:sz w:val="28"/>
          <w:szCs w:val="28"/>
        </w:rPr>
        <w:t>[р] та [</w:t>
      </w:r>
      <w:r w:rsidR="001D5BA1" w:rsidRPr="001D5BA1">
        <w:rPr>
          <w:sz w:val="28"/>
          <w:szCs w:val="28"/>
          <w:lang w:val="en-US"/>
        </w:rPr>
        <w:t>b</w:t>
      </w:r>
      <w:r w:rsidR="001D5BA1" w:rsidRPr="001D5BA1">
        <w:rPr>
          <w:sz w:val="28"/>
          <w:szCs w:val="28"/>
        </w:rPr>
        <w:t>]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Транскрибування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1D5BA1" w:rsidRPr="001D5BA1" w:rsidRDefault="001D5BA1" w:rsidP="001D5BA1">
      <w:pPr>
        <w:widowControl/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u w:val="single"/>
          <w:lang w:val="uk-UA"/>
        </w:rPr>
        <w:t>Перелік літератури:</w:t>
      </w:r>
    </w:p>
    <w:p w:rsidR="001D5BA1" w:rsidRDefault="001D5BA1" w:rsidP="001D5BA1">
      <w:pPr>
        <w:ind w:left="360"/>
        <w:rPr>
          <w:lang w:val="uk-UA"/>
        </w:rPr>
      </w:pPr>
    </w:p>
    <w:p w:rsidR="001D5BA1" w:rsidRPr="00D042FB" w:rsidRDefault="001D5BA1" w:rsidP="001D5BA1">
      <w:pPr>
        <w:widowControl/>
        <w:numPr>
          <w:ilvl w:val="0"/>
          <w:numId w:val="30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</w:t>
      </w:r>
      <w:r w:rsidRPr="00D042FB">
        <w:rPr>
          <w:sz w:val="28"/>
          <w:szCs w:val="28"/>
          <w:lang w:val="uk-UA"/>
        </w:rPr>
        <w:lastRenderedPageBreak/>
        <w:t xml:space="preserve">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1D5BA1" w:rsidRPr="00D042FB" w:rsidRDefault="001D5BA1" w:rsidP="001D5BA1">
      <w:pPr>
        <w:widowControl/>
        <w:numPr>
          <w:ilvl w:val="0"/>
          <w:numId w:val="30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1D5BA1" w:rsidRDefault="001D5BA1" w:rsidP="001D5BA1">
      <w:pPr>
        <w:ind w:left="360"/>
        <w:rPr>
          <w:b/>
          <w:lang w:val="uk-UA"/>
        </w:rPr>
      </w:pPr>
    </w:p>
    <w:p w:rsidR="001D5BA1" w:rsidRPr="001D5BA1" w:rsidRDefault="001D5BA1" w:rsidP="001D5BA1">
      <w:pPr>
        <w:pStyle w:val="7"/>
        <w:spacing w:before="0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2</w:t>
      </w:r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. </w:t>
      </w:r>
      <w:proofErr w:type="spellStart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Змістовий</w:t>
      </w:r>
      <w:proofErr w:type="spellEnd"/>
      <w:r w:rsidRPr="00010BA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модуль</w:t>
      </w:r>
    </w:p>
    <w:p w:rsidR="001D5BA1" w:rsidRDefault="001D5BA1" w:rsidP="00010BA5">
      <w:pPr>
        <w:ind w:left="360"/>
        <w:rPr>
          <w:b/>
          <w:lang w:val="uk-UA"/>
        </w:rPr>
      </w:pPr>
    </w:p>
    <w:p w:rsidR="00FF1E04" w:rsidRPr="001D5BA1" w:rsidRDefault="001D5BA1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Заняття № 1-2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proofErr w:type="spellStart"/>
      <w:r w:rsidR="001D5BA1" w:rsidRPr="001D5BA1">
        <w:rPr>
          <w:sz w:val="28"/>
          <w:szCs w:val="28"/>
        </w:rPr>
        <w:t>Зубн</w:t>
      </w:r>
      <w:proofErr w:type="spellEnd"/>
      <w:r w:rsidR="001D5BA1" w:rsidRPr="001D5BA1">
        <w:rPr>
          <w:sz w:val="28"/>
          <w:szCs w:val="28"/>
          <w:lang w:val="uk-UA"/>
        </w:rPr>
        <w:t>і приголосні.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</w:t>
      </w:r>
      <w:r w:rsidR="001D5BA1" w:rsidRPr="001D5BA1">
        <w:rPr>
          <w:b/>
          <w:sz w:val="28"/>
          <w:szCs w:val="28"/>
          <w:lang w:val="uk-UA"/>
        </w:rPr>
        <w:t>3</w:t>
      </w:r>
      <w:r w:rsidRPr="001D5BA1">
        <w:rPr>
          <w:b/>
          <w:sz w:val="28"/>
          <w:szCs w:val="28"/>
          <w:lang w:val="uk-UA"/>
        </w:rPr>
        <w:t xml:space="preserve"> </w:t>
      </w:r>
    </w:p>
    <w:p w:rsidR="001D5BA1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Альвеолярні приголосні.</w:t>
      </w:r>
    </w:p>
    <w:p w:rsidR="00FF1E04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транскрибування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</w:t>
      </w:r>
      <w:r w:rsidR="001D5BA1" w:rsidRPr="001D5BA1">
        <w:rPr>
          <w:b/>
          <w:sz w:val="28"/>
          <w:szCs w:val="28"/>
          <w:lang w:val="uk-UA"/>
        </w:rPr>
        <w:t>4-5</w:t>
      </w:r>
      <w:r w:rsidRPr="001D5BA1">
        <w:rPr>
          <w:b/>
          <w:sz w:val="28"/>
          <w:szCs w:val="28"/>
          <w:lang w:val="uk-UA"/>
        </w:rPr>
        <w:t xml:space="preserve"> 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Палатальні приголосні.</w:t>
      </w:r>
    </w:p>
    <w:p w:rsidR="00FF1E04" w:rsidRPr="001D5BA1" w:rsidRDefault="00FF1E04" w:rsidP="001D5BA1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Транскрибування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6 </w:t>
      </w:r>
    </w:p>
    <w:p w:rsidR="001D5BA1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Велярні приголосні.</w:t>
      </w:r>
    </w:p>
    <w:p w:rsidR="00FF1E04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на орфографію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7 </w:t>
      </w:r>
    </w:p>
    <w:p w:rsidR="001D5BA1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Увулярні приголосні.</w:t>
      </w:r>
    </w:p>
    <w:p w:rsidR="00FF1E04" w:rsidRPr="001D5BA1" w:rsidRDefault="00FF1E04" w:rsidP="001D5BA1">
      <w:pPr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lastRenderedPageBreak/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4) Виконання вправ транскрибування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F1E04" w:rsidRPr="001D5BA1" w:rsidRDefault="00FF1E04" w:rsidP="00FF1E04">
      <w:pPr>
        <w:widowControl/>
        <w:jc w:val="both"/>
        <w:rPr>
          <w:b/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 xml:space="preserve">Заняття № 8-9 </w:t>
      </w:r>
    </w:p>
    <w:p w:rsidR="00FF1E04" w:rsidRPr="001D5BA1" w:rsidRDefault="00FF1E04" w:rsidP="00FF1E04">
      <w:pPr>
        <w:rPr>
          <w:sz w:val="28"/>
          <w:szCs w:val="28"/>
          <w:lang w:val="uk-UA"/>
        </w:rPr>
      </w:pPr>
      <w:r w:rsidRPr="001D5BA1">
        <w:rPr>
          <w:b/>
          <w:sz w:val="28"/>
          <w:szCs w:val="28"/>
          <w:lang w:val="uk-UA"/>
        </w:rPr>
        <w:t>Тема:</w:t>
      </w:r>
      <w:r w:rsidRPr="001D5BA1">
        <w:rPr>
          <w:sz w:val="28"/>
          <w:szCs w:val="28"/>
          <w:lang w:val="uk-UA"/>
        </w:rPr>
        <w:t xml:space="preserve"> </w:t>
      </w:r>
      <w:r w:rsidR="001D5BA1" w:rsidRPr="001D5BA1">
        <w:rPr>
          <w:sz w:val="28"/>
          <w:szCs w:val="28"/>
          <w:lang w:val="uk-UA"/>
        </w:rPr>
        <w:t>Приголосний Х та буквосполучення СС</w:t>
      </w:r>
    </w:p>
    <w:p w:rsidR="00FF1E04" w:rsidRPr="001D5BA1" w:rsidRDefault="00FF1E04" w:rsidP="00FF1E04">
      <w:pPr>
        <w:widowControl/>
        <w:jc w:val="both"/>
        <w:rPr>
          <w:sz w:val="28"/>
          <w:szCs w:val="28"/>
          <w:lang w:val="uk-UA"/>
        </w:rPr>
      </w:pPr>
      <w:r w:rsidRPr="001D5BA1">
        <w:rPr>
          <w:b/>
          <w:i/>
          <w:sz w:val="28"/>
          <w:szCs w:val="28"/>
          <w:u w:val="single"/>
          <w:lang w:val="uk-UA"/>
        </w:rPr>
        <w:t>Аудиторна робота</w:t>
      </w:r>
      <w:r w:rsidRPr="001D5BA1">
        <w:rPr>
          <w:sz w:val="28"/>
          <w:szCs w:val="28"/>
          <w:lang w:val="uk-UA"/>
        </w:rPr>
        <w:t>:</w:t>
      </w:r>
    </w:p>
    <w:p w:rsidR="00010BA5" w:rsidRPr="001D5BA1" w:rsidRDefault="00010BA5" w:rsidP="001D5BA1">
      <w:pPr>
        <w:rPr>
          <w:sz w:val="28"/>
          <w:szCs w:val="28"/>
          <w:lang w:val="uk-UA"/>
        </w:rPr>
      </w:pP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1) Фонетична зарядка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2) Обговорення попередньої теми</w:t>
      </w:r>
    </w:p>
    <w:p w:rsidR="00010BA5" w:rsidRPr="001D5BA1" w:rsidRDefault="00010BA5" w:rsidP="00010BA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>3) Подання нової теми</w:t>
      </w:r>
    </w:p>
    <w:p w:rsidR="00010BA5" w:rsidRPr="001D5BA1" w:rsidRDefault="00010BA5" w:rsidP="00010BA5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4) Виконання вправ на орфографію</w:t>
      </w:r>
    </w:p>
    <w:p w:rsidR="00010BA5" w:rsidRPr="001D5BA1" w:rsidRDefault="00010BA5" w:rsidP="00010BA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         5) Прослуховування та запис діалогів з циклу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Viaje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B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D5BA1">
        <w:rPr>
          <w:rFonts w:ascii="Times New Roman" w:hAnsi="Times New Roman" w:cs="Times New Roman"/>
          <w:sz w:val="28"/>
          <w:szCs w:val="28"/>
          <w:lang w:val="en-US"/>
        </w:rPr>
        <w:t>Espa</w:t>
      </w:r>
      <w:proofErr w:type="spellEnd"/>
      <w:r w:rsidRPr="001D5BA1">
        <w:rPr>
          <w:rFonts w:ascii="Times New Roman" w:hAnsi="Times New Roman" w:cs="Times New Roman"/>
          <w:sz w:val="28"/>
          <w:szCs w:val="28"/>
          <w:lang w:val="uk-UA"/>
        </w:rPr>
        <w:t>ñ</w:t>
      </w:r>
      <w:r w:rsidRPr="001D5BA1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010BA5" w:rsidRPr="001D5BA1" w:rsidRDefault="00010BA5" w:rsidP="00010BA5">
      <w:pPr>
        <w:ind w:left="360"/>
        <w:rPr>
          <w:sz w:val="28"/>
          <w:szCs w:val="28"/>
          <w:lang w:val="uk-UA"/>
        </w:rPr>
      </w:pPr>
    </w:p>
    <w:p w:rsidR="001D5BA1" w:rsidRPr="00FF1E04" w:rsidRDefault="001D5BA1" w:rsidP="001D5BA1">
      <w:pPr>
        <w:widowControl/>
        <w:rPr>
          <w:lang w:val="uk-UA"/>
        </w:rPr>
      </w:pPr>
      <w:r w:rsidRPr="00FF1E04">
        <w:rPr>
          <w:b/>
          <w:sz w:val="28"/>
          <w:szCs w:val="28"/>
          <w:u w:val="single"/>
          <w:lang w:val="uk-UA"/>
        </w:rPr>
        <w:t>Перелік літератури:</w:t>
      </w:r>
    </w:p>
    <w:p w:rsidR="001D5BA1" w:rsidRDefault="001D5BA1" w:rsidP="001D5BA1">
      <w:pPr>
        <w:ind w:left="360"/>
        <w:rPr>
          <w:lang w:val="uk-UA"/>
        </w:rPr>
      </w:pPr>
    </w:p>
    <w:p w:rsidR="001D5BA1" w:rsidRPr="00D042FB" w:rsidRDefault="001D5BA1" w:rsidP="001D5BA1">
      <w:pPr>
        <w:widowControl/>
        <w:numPr>
          <w:ilvl w:val="0"/>
          <w:numId w:val="31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1D5BA1" w:rsidRPr="00D042FB" w:rsidRDefault="001D5BA1" w:rsidP="001D5BA1">
      <w:pPr>
        <w:widowControl/>
        <w:numPr>
          <w:ilvl w:val="0"/>
          <w:numId w:val="31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lastRenderedPageBreak/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1D5BA1" w:rsidRDefault="001D5BA1" w:rsidP="001D5BA1">
      <w:pPr>
        <w:ind w:left="360"/>
        <w:rPr>
          <w:b/>
          <w:lang w:val="uk-UA"/>
        </w:rPr>
      </w:pPr>
    </w:p>
    <w:p w:rsidR="001D5BA1" w:rsidRDefault="001D5BA1" w:rsidP="001D5BA1">
      <w:pPr>
        <w:ind w:left="360"/>
        <w:rPr>
          <w:b/>
          <w:lang w:val="uk-UA"/>
        </w:rPr>
      </w:pPr>
    </w:p>
    <w:p w:rsidR="00010BA5" w:rsidRDefault="00010BA5" w:rsidP="00010BA5">
      <w:pPr>
        <w:ind w:left="360"/>
        <w:rPr>
          <w:lang w:val="uk-UA"/>
        </w:rPr>
      </w:pPr>
    </w:p>
    <w:p w:rsidR="007469F0" w:rsidRDefault="007469F0" w:rsidP="007469F0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 xml:space="preserve">Дидактичне забезпечення </w:t>
      </w:r>
    </w:p>
    <w:p w:rsidR="007469F0" w:rsidRDefault="007469F0" w:rsidP="007469F0">
      <w:pPr>
        <w:widowControl/>
        <w:jc w:val="center"/>
        <w:rPr>
          <w:b/>
          <w:caps/>
          <w:sz w:val="28"/>
          <w:szCs w:val="28"/>
          <w:lang w:val="uk-UA"/>
        </w:rPr>
      </w:pPr>
      <w:r w:rsidRPr="00451A2E">
        <w:rPr>
          <w:b/>
          <w:caps/>
          <w:sz w:val="28"/>
          <w:szCs w:val="28"/>
          <w:lang w:val="uk-UA"/>
        </w:rPr>
        <w:t>самостійної роботи студента</w:t>
      </w:r>
    </w:p>
    <w:p w:rsidR="007469F0" w:rsidRDefault="007469F0" w:rsidP="007469F0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Самостійна робота студента </w:t>
      </w:r>
      <w:r w:rsidRPr="0052457C">
        <w:rPr>
          <w:sz w:val="28"/>
          <w:szCs w:val="28"/>
          <w:lang w:val="uk-UA"/>
        </w:rPr>
        <w:t>є основним засобом оволодіння навчальним матеріалом у час, вільний від обов’язкових навчальних занять, і є невід’ємною складовою процесу вивчення дисцип</w:t>
      </w:r>
      <w:r>
        <w:rPr>
          <w:sz w:val="28"/>
          <w:szCs w:val="28"/>
          <w:lang w:val="uk-UA"/>
        </w:rPr>
        <w:t>ліни «Практична фонетика іспанської мови»</w:t>
      </w:r>
      <w:r w:rsidRPr="0052457C">
        <w:rPr>
          <w:sz w:val="28"/>
          <w:szCs w:val="28"/>
          <w:lang w:val="uk-UA"/>
        </w:rPr>
        <w:t xml:space="preserve">. Її зміст визначається робочою навчальною програмою, методичними матеріалами, завданнями та вказівками викладача. </w:t>
      </w:r>
    </w:p>
    <w:p w:rsidR="007469F0" w:rsidRPr="00A35182" w:rsidRDefault="007469F0" w:rsidP="007469F0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35182">
        <w:rPr>
          <w:sz w:val="28"/>
          <w:szCs w:val="28"/>
          <w:lang w:val="uk-UA"/>
        </w:rPr>
        <w:t>Самостійна робота студента забезпечу</w:t>
      </w:r>
      <w:r w:rsidRPr="00A35182">
        <w:rPr>
          <w:sz w:val="28"/>
          <w:szCs w:val="28"/>
          <w:lang w:val="uk-UA"/>
        </w:rPr>
        <w:softHyphen/>
        <w:t>ється системою навчально-методичних засобів, передбачених для вивчення конкретної навчальної дисципліни, а саме: підручниками, навчальними та ме</w:t>
      </w:r>
      <w:r w:rsidRPr="00A35182">
        <w:rPr>
          <w:sz w:val="28"/>
          <w:szCs w:val="28"/>
          <w:lang w:val="uk-UA"/>
        </w:rPr>
        <w:softHyphen/>
        <w:t>тодичними посібниками, методичними вказівками тощо. Методичні матеріали для самостійної роботи студентів передбачають можливість проведення самоконтролю з боку студентів. Навчальний матеріал дисципліни, передбачений робочим навчальним планом для засвоєння студентом у процесі самостійної роботи, виноситься на підсум</w:t>
      </w:r>
      <w:r w:rsidRPr="00A35182">
        <w:rPr>
          <w:sz w:val="28"/>
          <w:szCs w:val="28"/>
          <w:lang w:val="uk-UA"/>
        </w:rPr>
        <w:softHyphen/>
        <w:t>ковий контроль поряд з навчальним матеріалом, який опрацьовувався при проведенні аудиторних занять.</w:t>
      </w:r>
    </w:p>
    <w:p w:rsidR="007469F0" w:rsidRPr="00D105F0" w:rsidRDefault="007469F0" w:rsidP="007469F0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sz w:val="28"/>
          <w:szCs w:val="28"/>
          <w:lang w:val="uk-UA"/>
        </w:rPr>
        <w:t xml:space="preserve">Зміст самостійної роботи з навчальної дисципліни </w:t>
      </w:r>
      <w:r w:rsidRPr="00D105F0">
        <w:rPr>
          <w:bCs/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D105F0">
        <w:rPr>
          <w:bCs/>
          <w:sz w:val="28"/>
          <w:szCs w:val="28"/>
          <w:lang w:val="uk-UA"/>
        </w:rPr>
        <w:t xml:space="preserve">» </w:t>
      </w:r>
      <w:r w:rsidRPr="00D105F0">
        <w:rPr>
          <w:sz w:val="28"/>
          <w:szCs w:val="28"/>
          <w:lang w:val="uk-UA"/>
        </w:rPr>
        <w:t>складається з таких видів роботи:</w:t>
      </w:r>
    </w:p>
    <w:p w:rsidR="007469F0" w:rsidRPr="00D105F0" w:rsidRDefault="007469F0" w:rsidP="007469F0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підготовку до практичних занять;</w:t>
      </w:r>
    </w:p>
    <w:p w:rsidR="007469F0" w:rsidRPr="00D105F0" w:rsidRDefault="007469F0" w:rsidP="007469F0">
      <w:pPr>
        <w:pStyle w:val="msonormalcxsplast"/>
        <w:spacing w:before="0" w:beforeAutospacing="0" w:after="0" w:afterAutospacing="0"/>
        <w:ind w:firstLine="709"/>
        <w:jc w:val="both"/>
        <w:rPr>
          <w:snapToGrid w:val="0"/>
          <w:sz w:val="28"/>
          <w:szCs w:val="28"/>
          <w:lang w:val="uk-UA"/>
        </w:rPr>
      </w:pPr>
      <w:r w:rsidRPr="00D105F0">
        <w:rPr>
          <w:i/>
          <w:snapToGrid w:val="0"/>
          <w:sz w:val="28"/>
          <w:szCs w:val="28"/>
          <w:lang w:val="uk-UA"/>
        </w:rPr>
        <w:t>-</w:t>
      </w:r>
      <w:r w:rsidRPr="00D105F0">
        <w:rPr>
          <w:snapToGrid w:val="0"/>
          <w:sz w:val="28"/>
          <w:szCs w:val="28"/>
          <w:lang w:val="uk-UA"/>
        </w:rPr>
        <w:t xml:space="preserve"> самостійне опрацювання окремих тем навчальної дисципліни згід</w:t>
      </w:r>
      <w:r w:rsidRPr="00D105F0">
        <w:rPr>
          <w:snapToGrid w:val="0"/>
          <w:sz w:val="28"/>
          <w:szCs w:val="28"/>
          <w:lang w:val="uk-UA"/>
        </w:rPr>
        <w:softHyphen/>
        <w:t>но з робочою програмою курсу;</w:t>
      </w:r>
    </w:p>
    <w:p w:rsidR="007469F0" w:rsidRPr="00D105F0" w:rsidRDefault="007469F0" w:rsidP="007469F0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пошук додаткової інформації щодо окремих питань курсу;</w:t>
      </w:r>
    </w:p>
    <w:p w:rsidR="007469F0" w:rsidRPr="00D105F0" w:rsidRDefault="007469F0" w:rsidP="007469F0">
      <w:pPr>
        <w:pStyle w:val="msonormalcxsplast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105F0">
        <w:rPr>
          <w:i/>
          <w:sz w:val="28"/>
          <w:szCs w:val="28"/>
          <w:lang w:val="uk-UA"/>
        </w:rPr>
        <w:t>-</w:t>
      </w:r>
      <w:r w:rsidRPr="00D105F0">
        <w:rPr>
          <w:sz w:val="28"/>
          <w:szCs w:val="28"/>
          <w:lang w:val="uk-UA"/>
        </w:rPr>
        <w:t xml:space="preserve"> підбір прикладів, що ілюстр</w:t>
      </w:r>
      <w:r>
        <w:rPr>
          <w:sz w:val="28"/>
          <w:szCs w:val="28"/>
          <w:lang w:val="uk-UA"/>
        </w:rPr>
        <w:t>ують певні теоретичні положення.</w:t>
      </w:r>
    </w:p>
    <w:p w:rsidR="007469F0" w:rsidRDefault="007469F0" w:rsidP="007469F0">
      <w:pPr>
        <w:widowControl/>
        <w:jc w:val="both"/>
        <w:rPr>
          <w:b/>
          <w:bCs/>
          <w:sz w:val="28"/>
          <w:szCs w:val="24"/>
          <w:u w:val="single"/>
          <w:lang w:val="uk-UA"/>
        </w:rPr>
      </w:pPr>
      <w:r w:rsidRPr="00D105F0">
        <w:rPr>
          <w:b/>
          <w:bCs/>
          <w:sz w:val="28"/>
          <w:szCs w:val="24"/>
          <w:u w:val="single"/>
          <w:lang w:val="uk-UA"/>
        </w:rPr>
        <w:t>Модулі самостійної роботи:</w:t>
      </w:r>
    </w:p>
    <w:p w:rsidR="007469F0" w:rsidRPr="007469F0" w:rsidRDefault="007469F0" w:rsidP="007469F0">
      <w:pPr>
        <w:jc w:val="both"/>
        <w:rPr>
          <w:sz w:val="28"/>
          <w:szCs w:val="28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1. </w:t>
      </w:r>
      <w:r w:rsidRPr="007469F0">
        <w:rPr>
          <w:sz w:val="28"/>
          <w:szCs w:val="28"/>
          <w:lang w:val="uk-UA"/>
        </w:rPr>
        <w:t xml:space="preserve">Вивчення діалогів серії </w:t>
      </w:r>
      <w:r w:rsidRPr="007469F0">
        <w:rPr>
          <w:sz w:val="28"/>
          <w:szCs w:val="28"/>
          <w:lang w:val="es-ES"/>
        </w:rPr>
        <w:t>De</w:t>
      </w:r>
      <w:r w:rsidRPr="007469F0">
        <w:rPr>
          <w:sz w:val="28"/>
          <w:szCs w:val="28"/>
          <w:lang w:val="uk-UA"/>
        </w:rPr>
        <w:t xml:space="preserve"> </w:t>
      </w:r>
      <w:r w:rsidRPr="007469F0">
        <w:rPr>
          <w:sz w:val="28"/>
          <w:szCs w:val="28"/>
          <w:lang w:val="es-ES"/>
        </w:rPr>
        <w:t>vacaciones</w:t>
      </w:r>
    </w:p>
    <w:p w:rsidR="007469F0" w:rsidRDefault="007469F0" w:rsidP="007469F0">
      <w:pPr>
        <w:widowControl/>
        <w:jc w:val="both"/>
        <w:rPr>
          <w:sz w:val="28"/>
          <w:szCs w:val="24"/>
          <w:lang w:val="uk-UA"/>
        </w:rPr>
      </w:pPr>
      <w:r w:rsidRPr="0073036B">
        <w:rPr>
          <w:bCs/>
          <w:sz w:val="28"/>
          <w:szCs w:val="24"/>
          <w:lang w:val="uk-UA"/>
        </w:rPr>
        <w:t xml:space="preserve">2. </w:t>
      </w:r>
      <w:r>
        <w:rPr>
          <w:bCs/>
          <w:sz w:val="28"/>
          <w:szCs w:val="24"/>
          <w:lang w:val="uk-UA"/>
        </w:rPr>
        <w:t>Р</w:t>
      </w:r>
      <w:r w:rsidRPr="007469F0">
        <w:rPr>
          <w:sz w:val="28"/>
          <w:szCs w:val="24"/>
          <w:lang w:val="uk-UA"/>
        </w:rPr>
        <w:t xml:space="preserve">еферату на тему: </w:t>
      </w:r>
      <w:r>
        <w:rPr>
          <w:sz w:val="28"/>
          <w:szCs w:val="24"/>
          <w:lang w:val="uk-UA"/>
        </w:rPr>
        <w:t>«Відмінності іспанської та української системи голосних»</w:t>
      </w:r>
      <w:r w:rsidRPr="007469F0">
        <w:rPr>
          <w:sz w:val="28"/>
          <w:szCs w:val="24"/>
          <w:lang w:val="uk-UA"/>
        </w:rPr>
        <w:t>.</w:t>
      </w:r>
    </w:p>
    <w:p w:rsidR="007469F0" w:rsidRDefault="007469F0" w:rsidP="007469F0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3. </w:t>
      </w:r>
      <w:r>
        <w:rPr>
          <w:bCs/>
          <w:sz w:val="28"/>
          <w:szCs w:val="24"/>
          <w:lang w:val="uk-UA"/>
        </w:rPr>
        <w:t>Транскрибування текстів</w:t>
      </w:r>
      <w:r>
        <w:rPr>
          <w:sz w:val="28"/>
          <w:szCs w:val="24"/>
          <w:lang w:val="uk-UA"/>
        </w:rPr>
        <w:t>.</w:t>
      </w:r>
    </w:p>
    <w:p w:rsidR="007469F0" w:rsidRPr="007469F0" w:rsidRDefault="007469F0" w:rsidP="007469F0">
      <w:pPr>
        <w:widowControl/>
        <w:jc w:val="both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 xml:space="preserve">4. Вивчення діалогів з циклу </w:t>
      </w:r>
      <w:r>
        <w:rPr>
          <w:sz w:val="28"/>
          <w:szCs w:val="24"/>
          <w:lang w:val="en-US"/>
        </w:rPr>
        <w:t>La</w:t>
      </w:r>
      <w:r w:rsidRPr="007469F0"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  <w:lang w:val="en-US"/>
        </w:rPr>
        <w:t>llegada</w:t>
      </w:r>
      <w:proofErr w:type="spellEnd"/>
    </w:p>
    <w:p w:rsidR="007469F0" w:rsidRPr="0073036B" w:rsidRDefault="007469F0" w:rsidP="007469F0">
      <w:pPr>
        <w:widowControl/>
        <w:jc w:val="center"/>
        <w:rPr>
          <w:b/>
          <w:sz w:val="28"/>
          <w:szCs w:val="28"/>
          <w:lang w:val="uk-UA"/>
        </w:rPr>
      </w:pPr>
      <w:r w:rsidRPr="0073036B">
        <w:rPr>
          <w:b/>
          <w:sz w:val="28"/>
          <w:szCs w:val="28"/>
          <w:lang w:val="uk-UA"/>
        </w:rPr>
        <w:t>Література:</w:t>
      </w:r>
    </w:p>
    <w:p w:rsidR="007469F0" w:rsidRPr="00D042FB" w:rsidRDefault="007469F0" w:rsidP="007469F0">
      <w:pPr>
        <w:widowControl/>
        <w:numPr>
          <w:ilvl w:val="0"/>
          <w:numId w:val="32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lastRenderedPageBreak/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7469F0" w:rsidRPr="00D042FB" w:rsidRDefault="007469F0" w:rsidP="007469F0">
      <w:pPr>
        <w:widowControl/>
        <w:numPr>
          <w:ilvl w:val="0"/>
          <w:numId w:val="32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7469F0" w:rsidRDefault="007469F0" w:rsidP="007469F0">
      <w:pPr>
        <w:ind w:left="360"/>
        <w:rPr>
          <w:b/>
          <w:lang w:val="uk-UA"/>
        </w:rPr>
      </w:pPr>
    </w:p>
    <w:p w:rsidR="007469F0" w:rsidRPr="0073036B" w:rsidRDefault="007469F0" w:rsidP="007469F0">
      <w:pPr>
        <w:pStyle w:val="a4"/>
        <w:tabs>
          <w:tab w:val="left" w:pos="360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469F0" w:rsidRPr="005A1BFB" w:rsidRDefault="007469F0" w:rsidP="007469F0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 xml:space="preserve">Критерії оцінювання знань, умінь </w:t>
      </w:r>
    </w:p>
    <w:p w:rsidR="007469F0" w:rsidRPr="005A1BFB" w:rsidRDefault="007469F0" w:rsidP="007469F0">
      <w:pPr>
        <w:pStyle w:val="a4"/>
        <w:spacing w:after="0"/>
        <w:ind w:left="0" w:firstLine="53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5A1BFB">
        <w:rPr>
          <w:rFonts w:ascii="Times New Roman" w:hAnsi="Times New Roman"/>
          <w:b/>
          <w:caps/>
          <w:sz w:val="28"/>
          <w:szCs w:val="28"/>
          <w:lang w:val="uk-UA"/>
        </w:rPr>
        <w:t>та навичок студентів</w:t>
      </w:r>
    </w:p>
    <w:p w:rsidR="007469F0" w:rsidRPr="005C393F" w:rsidRDefault="007469F0" w:rsidP="007469F0">
      <w:pPr>
        <w:widowControl/>
        <w:ind w:firstLine="709"/>
        <w:jc w:val="both"/>
        <w:rPr>
          <w:sz w:val="28"/>
          <w:szCs w:val="28"/>
          <w:lang w:val="uk-UA"/>
        </w:rPr>
      </w:pPr>
      <w:r w:rsidRPr="005C393F">
        <w:rPr>
          <w:sz w:val="28"/>
          <w:szCs w:val="28"/>
          <w:lang w:val="uk-UA"/>
        </w:rPr>
        <w:t>Навчальні досягнення здобувач</w:t>
      </w:r>
      <w:r>
        <w:rPr>
          <w:sz w:val="28"/>
          <w:szCs w:val="28"/>
          <w:lang w:val="uk-UA"/>
        </w:rPr>
        <w:t>ів ступеня вищої освіти «бакалавр</w:t>
      </w:r>
      <w:r w:rsidRPr="005C393F">
        <w:rPr>
          <w:sz w:val="28"/>
          <w:szCs w:val="28"/>
          <w:lang w:val="uk-UA"/>
        </w:rPr>
        <w:t>» із дисципліни «</w:t>
      </w:r>
      <w:r>
        <w:rPr>
          <w:sz w:val="28"/>
          <w:szCs w:val="28"/>
          <w:lang w:val="uk-UA"/>
        </w:rPr>
        <w:t>Практична фонетика іспанської мови</w:t>
      </w:r>
      <w:r w:rsidRPr="005C393F">
        <w:rPr>
          <w:sz w:val="28"/>
          <w:szCs w:val="28"/>
          <w:lang w:val="uk-UA"/>
        </w:rPr>
        <w:t>» оцінюються з використанням європейської системи трансферу та накопичення кредитів ЄКТС.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3396"/>
        <w:gridCol w:w="235"/>
        <w:gridCol w:w="3568"/>
      </w:tblGrid>
      <w:tr w:rsidR="007469F0" w:rsidRPr="00875E5E" w:rsidTr="007469F0"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uk-UA"/>
              </w:rPr>
              <w:t xml:space="preserve">Оцінка за шкалою </w:t>
            </w:r>
            <w:r w:rsidRPr="00D973BA">
              <w:rPr>
                <w:sz w:val="28"/>
                <w:szCs w:val="24"/>
                <w:lang w:val="en-US"/>
              </w:rPr>
              <w:t>ECTS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Сума балів за 100-бальною шкалою</w:t>
            </w:r>
          </w:p>
        </w:tc>
        <w:tc>
          <w:tcPr>
            <w:tcW w:w="236" w:type="dxa"/>
            <w:vMerge w:val="restart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Оцінка за національною шкалою</w:t>
            </w:r>
          </w:p>
        </w:tc>
      </w:tr>
      <w:tr w:rsidR="007469F0" w:rsidRPr="00875E5E" w:rsidTr="007469F0"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А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90-100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</w:p>
        </w:tc>
        <w:tc>
          <w:tcPr>
            <w:tcW w:w="3646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відмінно</w:t>
            </w:r>
          </w:p>
        </w:tc>
      </w:tr>
      <w:tr w:rsidR="007469F0" w:rsidRPr="00875E5E" w:rsidTr="007469F0">
        <w:trPr>
          <w:cantSplit/>
        </w:trPr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В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82-89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добре</w:t>
            </w:r>
          </w:p>
        </w:tc>
      </w:tr>
      <w:tr w:rsidR="007469F0" w:rsidRPr="00875E5E" w:rsidTr="007469F0">
        <w:trPr>
          <w:cantSplit/>
        </w:trPr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С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74-81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7469F0" w:rsidRPr="00875E5E" w:rsidTr="007469F0">
        <w:trPr>
          <w:cantSplit/>
        </w:trPr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D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64-73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 w:val="restart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задовільно</w:t>
            </w:r>
          </w:p>
        </w:tc>
      </w:tr>
      <w:tr w:rsidR="007469F0" w:rsidRPr="00875E5E" w:rsidTr="007469F0">
        <w:trPr>
          <w:cantSplit/>
        </w:trPr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E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60-63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</w:tr>
      <w:tr w:rsidR="007469F0" w:rsidRPr="00875E5E" w:rsidTr="007469F0"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FX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35-59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можливістю повторного складання</w:t>
            </w:r>
          </w:p>
        </w:tc>
      </w:tr>
      <w:tr w:rsidR="007469F0" w:rsidRPr="00875E5E" w:rsidTr="007469F0">
        <w:tc>
          <w:tcPr>
            <w:tcW w:w="2190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en-US"/>
              </w:rPr>
            </w:pPr>
            <w:r w:rsidRPr="00D973BA">
              <w:rPr>
                <w:sz w:val="28"/>
                <w:szCs w:val="24"/>
                <w:lang w:val="en-US"/>
              </w:rPr>
              <w:t>F</w:t>
            </w:r>
          </w:p>
        </w:tc>
        <w:tc>
          <w:tcPr>
            <w:tcW w:w="3497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1-34</w:t>
            </w:r>
          </w:p>
        </w:tc>
        <w:tc>
          <w:tcPr>
            <w:tcW w:w="236" w:type="dxa"/>
            <w:vMerge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</w:p>
        </w:tc>
        <w:tc>
          <w:tcPr>
            <w:tcW w:w="3646" w:type="dxa"/>
            <w:vAlign w:val="center"/>
          </w:tcPr>
          <w:p w:rsidR="007469F0" w:rsidRPr="00D973BA" w:rsidRDefault="007469F0" w:rsidP="007469F0">
            <w:pPr>
              <w:widowControl/>
              <w:jc w:val="center"/>
              <w:rPr>
                <w:sz w:val="28"/>
                <w:szCs w:val="24"/>
                <w:lang w:val="uk-UA"/>
              </w:rPr>
            </w:pPr>
            <w:r w:rsidRPr="00D973BA">
              <w:rPr>
                <w:sz w:val="28"/>
                <w:szCs w:val="24"/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7469F0" w:rsidRPr="008A0AF0" w:rsidRDefault="007469F0" w:rsidP="007469F0">
      <w:pPr>
        <w:pStyle w:val="a4"/>
        <w:ind w:left="0"/>
        <w:jc w:val="both"/>
        <w:rPr>
          <w:lang w:val="uk-UA"/>
        </w:rPr>
      </w:pPr>
    </w:p>
    <w:p w:rsidR="00C96859" w:rsidRPr="00C96859" w:rsidRDefault="00C96859" w:rsidP="00C96859">
      <w:pPr>
        <w:pStyle w:val="a4"/>
        <w:tabs>
          <w:tab w:val="left" w:pos="-5220"/>
        </w:tabs>
        <w:spacing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C96859">
        <w:rPr>
          <w:rFonts w:ascii="Times New Roman" w:hAnsi="Times New Roman"/>
          <w:sz w:val="28"/>
          <w:szCs w:val="28"/>
          <w:lang w:val="uk-UA"/>
        </w:rPr>
        <w:t>Критерії оцінювання якості знань студентів:</w:t>
      </w:r>
      <w:r w:rsidRPr="00C96859">
        <w:rPr>
          <w:rFonts w:ascii="Times New Roman" w:hAnsi="Times New Roman"/>
          <w:sz w:val="28"/>
          <w:szCs w:val="28"/>
        </w:rPr>
        <w:t> </w:t>
      </w:r>
      <w:r w:rsidRPr="00C96859">
        <w:rPr>
          <w:rFonts w:ascii="Times New Roman" w:hAnsi="Times New Roman"/>
          <w:sz w:val="28"/>
          <w:szCs w:val="28"/>
          <w:lang w:val="uk-UA"/>
        </w:rPr>
        <w:t xml:space="preserve"> оцінка якості знань студентів визначається рівнем засвоєння матеріалу, передбаченого навчальною програмою відповідної дисципліни.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ab/>
        <w:t>Відмінно (90-100 балів)</w:t>
      </w:r>
      <w:r w:rsidRPr="00D042FB">
        <w:rPr>
          <w:sz w:val="28"/>
          <w:szCs w:val="28"/>
          <w:lang w:val="uk-UA"/>
        </w:rPr>
        <w:t xml:space="preserve"> – Студент вміє чітко і зрозуміло, аргументовано висловити свою позицію щодо проблеми як теоретичного так і практичного плану. Вільно володіє понятійним ап</w:t>
      </w:r>
      <w:bookmarkStart w:id="0" w:name="_GoBack"/>
      <w:bookmarkEnd w:id="0"/>
      <w:r w:rsidRPr="00D042FB">
        <w:rPr>
          <w:sz w:val="28"/>
          <w:szCs w:val="28"/>
          <w:lang w:val="uk-UA"/>
        </w:rPr>
        <w:t xml:space="preserve">аратом. </w:t>
      </w:r>
      <w:proofErr w:type="spellStart"/>
      <w:r w:rsidRPr="00D042FB">
        <w:rPr>
          <w:sz w:val="28"/>
          <w:szCs w:val="28"/>
          <w:lang w:val="uk-UA"/>
        </w:rPr>
        <w:t>Методично</w:t>
      </w:r>
      <w:proofErr w:type="spellEnd"/>
      <w:r w:rsidRPr="00D042FB">
        <w:rPr>
          <w:sz w:val="28"/>
          <w:szCs w:val="28"/>
          <w:lang w:val="uk-UA"/>
        </w:rPr>
        <w:t xml:space="preserve"> правильно застосовує </w:t>
      </w:r>
      <w:r w:rsidRPr="00D042FB">
        <w:rPr>
          <w:sz w:val="28"/>
          <w:szCs w:val="28"/>
          <w:lang w:val="uk-UA"/>
        </w:rPr>
        <w:lastRenderedPageBreak/>
        <w:t>здобуті теоретичні знання у всіх видах усної та писемної діяльності. Не допускає помилок в усному та писемному мовленні.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Добре (74-89 балів)</w:t>
      </w:r>
      <w:r w:rsidRPr="00D042FB">
        <w:rPr>
          <w:sz w:val="28"/>
          <w:szCs w:val="28"/>
          <w:lang w:val="uk-UA"/>
        </w:rPr>
        <w:t xml:space="preserve"> – Студент вміє аргументовано висловити свою точку зору, аналізує матеріал, який пропонується для роботи, володіє понятійним апаратом на достатньому рівні. Але у відповіді висвітлює не всю проблематику, порушує логіку відповіді, має ряд помилок мовленнєвого плану.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Задовільно (60-73 балів)</w:t>
      </w:r>
      <w:r w:rsidRPr="00D042FB">
        <w:rPr>
          <w:sz w:val="28"/>
          <w:szCs w:val="28"/>
          <w:lang w:val="uk-UA"/>
        </w:rPr>
        <w:t xml:space="preserve"> – Студент володіє понятійним апаратом не на достатньому рівні, має прогалини в знаннях теоретичного плану, пояснює </w:t>
      </w:r>
      <w:proofErr w:type="spellStart"/>
      <w:r w:rsidRPr="00D042FB">
        <w:rPr>
          <w:sz w:val="28"/>
          <w:szCs w:val="28"/>
          <w:lang w:val="uk-UA"/>
        </w:rPr>
        <w:t>мовні</w:t>
      </w:r>
      <w:proofErr w:type="spellEnd"/>
      <w:r w:rsidRPr="00D042FB">
        <w:rPr>
          <w:sz w:val="28"/>
          <w:szCs w:val="28"/>
          <w:lang w:val="uk-UA"/>
        </w:rPr>
        <w:t xml:space="preserve"> явища на побутовому рівні, допускає значну кількість помилок у відповіді, відповідь не має чіткої логічної структури.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(35-59 балів)</w:t>
      </w:r>
      <w:r w:rsidRPr="00D042FB">
        <w:rPr>
          <w:sz w:val="28"/>
          <w:szCs w:val="28"/>
          <w:lang w:val="uk-UA"/>
        </w:rPr>
        <w:t xml:space="preserve"> – Студент не володіє термінологією, словниковий запас обмежений, знання мають фрагментарний характер, не вміє навести жодного прикладу, не вміє висловити свою точку зору на поставлене запитання.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42FB">
        <w:rPr>
          <w:b/>
          <w:sz w:val="28"/>
          <w:szCs w:val="28"/>
          <w:lang w:val="uk-UA"/>
        </w:rPr>
        <w:t>Незадовільно (1-34 балів)</w:t>
      </w:r>
      <w:r w:rsidRPr="00D042FB">
        <w:rPr>
          <w:sz w:val="28"/>
          <w:szCs w:val="28"/>
          <w:lang w:val="uk-UA"/>
        </w:rPr>
        <w:t xml:space="preserve"> – Студент повністю не засвоїв навчальний матеріал з курсу, не володіє як теоретичним, так і практичним матеріалом. </w:t>
      </w: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C96859" w:rsidRPr="00D042FB" w:rsidRDefault="00C96859" w:rsidP="00C96859">
      <w:pPr>
        <w:shd w:val="clear" w:color="auto" w:fill="FFFFFF"/>
        <w:tabs>
          <w:tab w:val="left" w:pos="-5220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7469F0" w:rsidRPr="003434E0" w:rsidRDefault="007469F0" w:rsidP="007469F0">
      <w:pPr>
        <w:widowControl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</w:p>
    <w:p w:rsidR="007469F0" w:rsidRDefault="007469F0" w:rsidP="007469F0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t xml:space="preserve">Критерії оцінювання знань і вмінь студентів </w:t>
      </w:r>
    </w:p>
    <w:p w:rsidR="007469F0" w:rsidRPr="00D973BA" w:rsidRDefault="007469F0" w:rsidP="007469F0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D973BA">
        <w:rPr>
          <w:b/>
          <w:color w:val="000000"/>
          <w:sz w:val="28"/>
          <w:szCs w:val="28"/>
          <w:lang w:val="uk-UA"/>
        </w:rPr>
        <w:t>написання реферату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7469F0" w:rsidRPr="00D973BA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7469F0" w:rsidRPr="00D52ED5" w:rsidRDefault="007469F0" w:rsidP="007469F0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toppp"/>
            <w:r w:rsidRPr="00D52ED5"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D52ED5">
              <w:rPr>
                <w:sz w:val="28"/>
                <w:szCs w:val="28"/>
              </w:rPr>
              <w:t>еферат</w:t>
            </w:r>
            <w:proofErr w:type="spellEnd"/>
            <w:r w:rsidRPr="00D52ED5">
              <w:rPr>
                <w:sz w:val="28"/>
                <w:szCs w:val="28"/>
              </w:rPr>
              <w:t xml:space="preserve"> є </w:t>
            </w:r>
            <w:proofErr w:type="spellStart"/>
            <w:r w:rsidRPr="00D52ED5">
              <w:rPr>
                <w:sz w:val="28"/>
                <w:szCs w:val="28"/>
              </w:rPr>
              <w:t>адекватним</w:t>
            </w:r>
            <w:proofErr w:type="spellEnd"/>
            <w:r w:rsidRPr="00D52ED5">
              <w:rPr>
                <w:sz w:val="28"/>
                <w:szCs w:val="28"/>
              </w:rPr>
              <w:t xml:space="preserve"> за </w:t>
            </w:r>
            <w:proofErr w:type="spellStart"/>
            <w:r w:rsidRPr="00D52ED5">
              <w:rPr>
                <w:sz w:val="28"/>
                <w:szCs w:val="28"/>
              </w:rPr>
              <w:t>змістом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переказом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первинного</w:t>
            </w:r>
            <w:proofErr w:type="spellEnd"/>
            <w:r w:rsidRPr="00D52ED5">
              <w:rPr>
                <w:sz w:val="28"/>
                <w:szCs w:val="28"/>
              </w:rPr>
              <w:t xml:space="preserve"> тексту. Реферат </w:t>
            </w:r>
            <w:proofErr w:type="spellStart"/>
            <w:r w:rsidRPr="00D52ED5">
              <w:rPr>
                <w:sz w:val="28"/>
                <w:szCs w:val="28"/>
              </w:rPr>
              <w:t>відображає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головну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першоджерела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>, характеризується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інформативн</w:t>
            </w:r>
            <w:r w:rsidRPr="00D52ED5">
              <w:rPr>
                <w:sz w:val="28"/>
                <w:szCs w:val="28"/>
                <w:lang w:val="uk-UA"/>
              </w:rPr>
              <w:t>істю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об’єктивно</w:t>
            </w:r>
            <w:proofErr w:type="spellEnd"/>
            <w:r w:rsidRPr="00D52ED5">
              <w:rPr>
                <w:sz w:val="28"/>
                <w:szCs w:val="28"/>
              </w:rPr>
              <w:t xml:space="preserve"> переда</w:t>
            </w:r>
            <w:r w:rsidRPr="00D52ED5">
              <w:rPr>
                <w:sz w:val="28"/>
                <w:szCs w:val="28"/>
                <w:lang w:val="uk-UA"/>
              </w:rPr>
              <w:t>є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інформацію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відрізня</w:t>
            </w:r>
            <w:r w:rsidRPr="00D52ED5">
              <w:rPr>
                <w:sz w:val="28"/>
                <w:szCs w:val="28"/>
                <w:lang w:val="uk-UA"/>
              </w:rPr>
              <w:t>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повнотою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викладу</w:t>
            </w:r>
            <w:proofErr w:type="spellEnd"/>
            <w:r w:rsidRPr="00D52ED5">
              <w:rPr>
                <w:sz w:val="28"/>
                <w:szCs w:val="28"/>
              </w:rPr>
              <w:t xml:space="preserve">, а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оцінює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матеріал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міститься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першоджерелі</w:t>
            </w:r>
            <w:proofErr w:type="spellEnd"/>
            <w:r w:rsidRPr="00D52ED5">
              <w:rPr>
                <w:sz w:val="28"/>
                <w:szCs w:val="28"/>
              </w:rPr>
              <w:t xml:space="preserve">. </w:t>
            </w:r>
            <w:r w:rsidRPr="00D52ED5">
              <w:rPr>
                <w:sz w:val="28"/>
                <w:szCs w:val="28"/>
                <w:lang w:val="uk-UA"/>
              </w:rPr>
              <w:t>У в</w:t>
            </w:r>
            <w:proofErr w:type="spellStart"/>
            <w:r w:rsidRPr="00D52ED5">
              <w:rPr>
                <w:sz w:val="28"/>
                <w:szCs w:val="28"/>
              </w:rPr>
              <w:t>ступі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обґрунтовується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вибір</w:t>
            </w:r>
            <w:proofErr w:type="spellEnd"/>
            <w:r w:rsidRPr="00D52ED5">
              <w:rPr>
                <w:sz w:val="28"/>
                <w:szCs w:val="28"/>
              </w:rPr>
              <w:t xml:space="preserve"> теми, </w:t>
            </w:r>
            <w:proofErr w:type="spellStart"/>
            <w:r w:rsidRPr="00D52ED5">
              <w:rPr>
                <w:sz w:val="28"/>
                <w:szCs w:val="28"/>
              </w:rPr>
              <w:t>її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актуальність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визначається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ціль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розкривається</w:t>
            </w:r>
            <w:proofErr w:type="spellEnd"/>
            <w:r w:rsidRPr="00D52ED5">
              <w:rPr>
                <w:sz w:val="28"/>
                <w:szCs w:val="28"/>
              </w:rPr>
              <w:t xml:space="preserve"> проблематика </w:t>
            </w:r>
            <w:proofErr w:type="spellStart"/>
            <w:r w:rsidRPr="00D52ED5">
              <w:rPr>
                <w:sz w:val="28"/>
                <w:szCs w:val="28"/>
              </w:rPr>
              <w:t>обраної</w:t>
            </w:r>
            <w:proofErr w:type="spellEnd"/>
            <w:r w:rsidRPr="00D52ED5">
              <w:rPr>
                <w:sz w:val="28"/>
                <w:szCs w:val="28"/>
              </w:rPr>
              <w:t xml:space="preserve"> теми. </w:t>
            </w:r>
            <w:proofErr w:type="spellStart"/>
            <w:r w:rsidRPr="00D52ED5">
              <w:rPr>
                <w:sz w:val="28"/>
                <w:szCs w:val="28"/>
              </w:rPr>
              <w:t>Також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вступі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наведені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вихідні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дані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назва</w:t>
            </w:r>
            <w:proofErr w:type="spellEnd"/>
            <w:r w:rsidRPr="00D52ED5">
              <w:rPr>
                <w:sz w:val="28"/>
                <w:szCs w:val="28"/>
              </w:rPr>
              <w:t xml:space="preserve">, де </w:t>
            </w:r>
            <w:proofErr w:type="spellStart"/>
            <w:r w:rsidRPr="00D52ED5">
              <w:rPr>
                <w:sz w:val="28"/>
                <w:szCs w:val="28"/>
              </w:rPr>
              <w:t>опублікована</w:t>
            </w:r>
            <w:proofErr w:type="spellEnd"/>
            <w:r w:rsidRPr="00D52ED5">
              <w:rPr>
                <w:sz w:val="28"/>
                <w:szCs w:val="28"/>
              </w:rPr>
              <w:t xml:space="preserve">, у </w:t>
            </w:r>
            <w:proofErr w:type="spellStart"/>
            <w:r w:rsidRPr="00D52ED5">
              <w:rPr>
                <w:sz w:val="28"/>
                <w:szCs w:val="28"/>
              </w:rPr>
              <w:t>якому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році</w:t>
            </w:r>
            <w:proofErr w:type="spellEnd"/>
            <w:r w:rsidRPr="00D52ED5">
              <w:rPr>
                <w:sz w:val="28"/>
                <w:szCs w:val="28"/>
              </w:rPr>
              <w:t xml:space="preserve">), </w:t>
            </w:r>
            <w:proofErr w:type="spellStart"/>
            <w:r w:rsidRPr="00D52ED5">
              <w:rPr>
                <w:sz w:val="28"/>
                <w:szCs w:val="28"/>
              </w:rPr>
              <w:t>відомості</w:t>
            </w:r>
            <w:proofErr w:type="spellEnd"/>
            <w:r w:rsidRPr="00D52ED5">
              <w:rPr>
                <w:sz w:val="28"/>
                <w:szCs w:val="28"/>
              </w:rPr>
              <w:t xml:space="preserve"> про автора (</w:t>
            </w:r>
            <w:r w:rsidRPr="00D52ED5">
              <w:rPr>
                <w:sz w:val="28"/>
                <w:szCs w:val="28"/>
                <w:lang w:val="uk-UA"/>
              </w:rPr>
              <w:t>ПІБ,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спеціальність</w:t>
            </w:r>
            <w:proofErr w:type="spellEnd"/>
            <w:r w:rsidRPr="00D52ED5">
              <w:rPr>
                <w:sz w:val="28"/>
                <w:szCs w:val="28"/>
              </w:rPr>
              <w:t xml:space="preserve">, учений </w:t>
            </w:r>
            <w:proofErr w:type="spellStart"/>
            <w:r w:rsidRPr="00D52ED5">
              <w:rPr>
                <w:sz w:val="28"/>
                <w:szCs w:val="28"/>
              </w:rPr>
              <w:t>ступінь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учене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звання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Основна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2ED5">
              <w:rPr>
                <w:sz w:val="28"/>
                <w:szCs w:val="28"/>
              </w:rPr>
              <w:t>частина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proofErr w:type="gram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зміст</w:t>
            </w:r>
            <w:proofErr w:type="spellEnd"/>
            <w:r w:rsidRPr="00D52ED5">
              <w:rPr>
                <w:sz w:val="28"/>
                <w:szCs w:val="28"/>
              </w:rPr>
              <w:t xml:space="preserve"> тексту, </w:t>
            </w:r>
            <w:proofErr w:type="spellStart"/>
            <w:r w:rsidRPr="00D52ED5">
              <w:rPr>
                <w:sz w:val="28"/>
                <w:szCs w:val="28"/>
              </w:rPr>
              <w:t>що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реферується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приводяться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тези</w:t>
            </w:r>
            <w:proofErr w:type="spellEnd"/>
            <w:r w:rsidRPr="00D52ED5">
              <w:rPr>
                <w:sz w:val="28"/>
                <w:szCs w:val="28"/>
              </w:rPr>
              <w:t xml:space="preserve">, вони </w:t>
            </w:r>
            <w:proofErr w:type="spellStart"/>
            <w:r w:rsidRPr="00D52ED5">
              <w:rPr>
                <w:sz w:val="28"/>
                <w:szCs w:val="28"/>
              </w:rPr>
              <w:t>аргументуються</w:t>
            </w:r>
            <w:proofErr w:type="spellEnd"/>
            <w:r w:rsidRPr="00D52ED5">
              <w:rPr>
                <w:sz w:val="28"/>
                <w:szCs w:val="28"/>
              </w:rPr>
              <w:t>.</w:t>
            </w:r>
            <w:r w:rsidRPr="00D52ED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Робиться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lastRenderedPageBreak/>
              <w:t>загальний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висновок</w:t>
            </w:r>
            <w:proofErr w:type="spellEnd"/>
            <w:r w:rsidRPr="00D52ED5">
              <w:rPr>
                <w:sz w:val="28"/>
                <w:szCs w:val="28"/>
              </w:rPr>
              <w:t xml:space="preserve"> по </w:t>
            </w:r>
            <w:proofErr w:type="spellStart"/>
            <w:r w:rsidRPr="00D52ED5">
              <w:rPr>
                <w:sz w:val="28"/>
                <w:szCs w:val="28"/>
              </w:rPr>
              <w:t>проблемі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заявленій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рефераті</w:t>
            </w:r>
            <w:proofErr w:type="spellEnd"/>
            <w:r w:rsidRPr="00D52ED5">
              <w:rPr>
                <w:sz w:val="28"/>
                <w:szCs w:val="28"/>
                <w:lang w:val="uk-UA"/>
              </w:rPr>
              <w:t xml:space="preserve">. </w:t>
            </w:r>
            <w:r w:rsidRPr="00D52ED5">
              <w:rPr>
                <w:sz w:val="28"/>
                <w:szCs w:val="28"/>
              </w:rPr>
              <w:t xml:space="preserve">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</w:t>
            </w:r>
            <w:r w:rsidRPr="00D52ED5">
              <w:rPr>
                <w:sz w:val="28"/>
                <w:szCs w:val="28"/>
                <w:lang w:val="uk-UA"/>
              </w:rPr>
              <w:t>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r w:rsidRPr="00D52ED5">
              <w:rPr>
                <w:sz w:val="28"/>
                <w:szCs w:val="28"/>
                <w:lang w:val="uk-UA"/>
              </w:rPr>
              <w:t>джерел</w:t>
            </w:r>
            <w:r w:rsidRPr="00D52ED5">
              <w:rPr>
                <w:sz w:val="28"/>
                <w:szCs w:val="28"/>
              </w:rPr>
              <w:t xml:space="preserve"> (не </w:t>
            </w:r>
            <w:proofErr w:type="spellStart"/>
            <w:r w:rsidRPr="00D52ED5">
              <w:rPr>
                <w:sz w:val="28"/>
                <w:szCs w:val="28"/>
              </w:rPr>
              <w:t>менш</w:t>
            </w:r>
            <w:proofErr w:type="spellEnd"/>
            <w:r w:rsidRPr="00D52ED5">
              <w:rPr>
                <w:sz w:val="28"/>
                <w:szCs w:val="28"/>
              </w:rPr>
              <w:t xml:space="preserve"> 5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  <w:bookmarkEnd w:id="1"/>
          </w:p>
        </w:tc>
      </w:tr>
      <w:tr w:rsidR="007469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lastRenderedPageBreak/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sz w:val="28"/>
                <w:szCs w:val="28"/>
              </w:rPr>
              <w:t xml:space="preserve">Реферат </w:t>
            </w:r>
            <w:proofErr w:type="spellStart"/>
            <w:r w:rsidRPr="00D52ED5">
              <w:rPr>
                <w:sz w:val="28"/>
                <w:szCs w:val="28"/>
              </w:rPr>
              <w:t>містить</w:t>
            </w:r>
            <w:proofErr w:type="spellEnd"/>
            <w:r w:rsidRPr="00D52ED5">
              <w:rPr>
                <w:sz w:val="28"/>
                <w:szCs w:val="28"/>
              </w:rPr>
              <w:t xml:space="preserve"> у </w:t>
            </w:r>
            <w:proofErr w:type="spellStart"/>
            <w:r w:rsidRPr="00D52ED5">
              <w:rPr>
                <w:sz w:val="28"/>
                <w:szCs w:val="28"/>
              </w:rPr>
              <w:t>собі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точний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переказ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основної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інформації</w:t>
            </w:r>
            <w:proofErr w:type="spellEnd"/>
            <w:r w:rsidRPr="00D52ED5">
              <w:rPr>
                <w:sz w:val="28"/>
                <w:szCs w:val="28"/>
              </w:rPr>
              <w:t xml:space="preserve"> без </w:t>
            </w:r>
            <w:proofErr w:type="spellStart"/>
            <w:r w:rsidRPr="00D52ED5">
              <w:rPr>
                <w:sz w:val="28"/>
                <w:szCs w:val="28"/>
              </w:rPr>
              <w:t>перекручувань</w:t>
            </w:r>
            <w:proofErr w:type="spellEnd"/>
            <w:r w:rsidRPr="00D52ED5">
              <w:rPr>
                <w:sz w:val="28"/>
                <w:szCs w:val="28"/>
              </w:rPr>
              <w:t xml:space="preserve"> і </w:t>
            </w:r>
            <w:proofErr w:type="spellStart"/>
            <w:r w:rsidRPr="00D52ED5">
              <w:rPr>
                <w:sz w:val="28"/>
                <w:szCs w:val="28"/>
              </w:rPr>
              <w:t>суб’єктивних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оцінок</w:t>
            </w:r>
            <w:proofErr w:type="spellEnd"/>
            <w:r w:rsidRPr="00D52ED5">
              <w:rPr>
                <w:sz w:val="28"/>
                <w:szCs w:val="28"/>
              </w:rPr>
              <w:t xml:space="preserve">, </w:t>
            </w:r>
            <w:proofErr w:type="spellStart"/>
            <w:r w:rsidRPr="00D52ED5">
              <w:rPr>
                <w:sz w:val="28"/>
                <w:szCs w:val="28"/>
              </w:rPr>
              <w:t>проте</w:t>
            </w:r>
            <w:proofErr w:type="spellEnd"/>
            <w:r w:rsidRPr="00D52ED5">
              <w:rPr>
                <w:sz w:val="28"/>
                <w:szCs w:val="28"/>
              </w:rPr>
              <w:t xml:space="preserve"> в </w:t>
            </w:r>
            <w:proofErr w:type="spellStart"/>
            <w:r w:rsidRPr="00D52ED5">
              <w:rPr>
                <w:sz w:val="28"/>
                <w:szCs w:val="28"/>
              </w:rPr>
              <w:t>основних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структурних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елементах</w:t>
            </w:r>
            <w:proofErr w:type="spellEnd"/>
            <w:r w:rsidRPr="00D52ED5">
              <w:rPr>
                <w:sz w:val="28"/>
                <w:szCs w:val="28"/>
              </w:rPr>
              <w:t xml:space="preserve"> реферату </w:t>
            </w:r>
            <w:proofErr w:type="spellStart"/>
            <w:r w:rsidRPr="00D52ED5">
              <w:rPr>
                <w:sz w:val="28"/>
                <w:szCs w:val="28"/>
              </w:rPr>
              <w:t>спостерігаються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неточності</w:t>
            </w:r>
            <w:proofErr w:type="spellEnd"/>
            <w:r w:rsidRPr="00D52ED5">
              <w:rPr>
                <w:sz w:val="28"/>
                <w:szCs w:val="28"/>
              </w:rPr>
              <w:t xml:space="preserve"> (</w:t>
            </w:r>
            <w:proofErr w:type="spellStart"/>
            <w:r w:rsidRPr="00D52ED5">
              <w:rPr>
                <w:sz w:val="28"/>
                <w:szCs w:val="28"/>
              </w:rPr>
              <w:t>наприклад</w:t>
            </w:r>
            <w:proofErr w:type="spellEnd"/>
            <w:r w:rsidRPr="00D52ED5">
              <w:rPr>
                <w:sz w:val="28"/>
                <w:szCs w:val="28"/>
              </w:rPr>
              <w:t xml:space="preserve">, не </w:t>
            </w:r>
            <w:proofErr w:type="spellStart"/>
            <w:r w:rsidRPr="00D52ED5">
              <w:rPr>
                <w:sz w:val="28"/>
                <w:szCs w:val="28"/>
              </w:rPr>
              <w:t>коректно</w:t>
            </w:r>
            <w:proofErr w:type="spellEnd"/>
            <w:r w:rsidRPr="00D52ED5">
              <w:rPr>
                <w:sz w:val="28"/>
                <w:szCs w:val="28"/>
              </w:rPr>
              <w:t xml:space="preserve"> оформлений список </w:t>
            </w:r>
            <w:proofErr w:type="spellStart"/>
            <w:r w:rsidRPr="00D52ED5">
              <w:rPr>
                <w:sz w:val="28"/>
                <w:szCs w:val="28"/>
              </w:rPr>
              <w:t>використаних</w:t>
            </w:r>
            <w:proofErr w:type="spellEnd"/>
            <w:r w:rsidRPr="00D52ED5">
              <w:rPr>
                <w:sz w:val="28"/>
                <w:szCs w:val="28"/>
              </w:rPr>
              <w:t xml:space="preserve"> </w:t>
            </w:r>
            <w:proofErr w:type="spellStart"/>
            <w:r w:rsidRPr="00D52ED5">
              <w:rPr>
                <w:sz w:val="28"/>
                <w:szCs w:val="28"/>
              </w:rPr>
              <w:t>джерел</w:t>
            </w:r>
            <w:proofErr w:type="spellEnd"/>
            <w:r w:rsidRPr="00D52ED5">
              <w:rPr>
                <w:sz w:val="28"/>
                <w:szCs w:val="28"/>
              </w:rPr>
              <w:t>).</w:t>
            </w:r>
          </w:p>
        </w:tc>
      </w:tr>
      <w:tr w:rsidR="007469F0" w:rsidRPr="00326F9B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lang w:val="uk-UA"/>
              </w:rPr>
              <w:t>Усі питання, пов’язані з оформленням реферату, виконані, проте є неточності в оформленні використаних джерел, спостерігаються технічні та стилістичні недоліки.</w:t>
            </w:r>
          </w:p>
        </w:tc>
      </w:tr>
      <w:tr w:rsidR="007469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E</w:t>
            </w:r>
            <w:r w:rsidRPr="00D52ED5">
              <w:rPr>
                <w:szCs w:val="28"/>
                <w:lang w:val="uk-UA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7469F0" w:rsidRPr="00D52ED5" w:rsidRDefault="007469F0" w:rsidP="007469F0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викладений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імені</w:t>
            </w:r>
            <w:proofErr w:type="spellEnd"/>
            <w:r w:rsidRPr="00D52ED5">
              <w:rPr>
                <w:color w:val="000000"/>
                <w:szCs w:val="28"/>
              </w:rPr>
              <w:t xml:space="preserve"> автора;</w:t>
            </w:r>
            <w:r w:rsidRPr="00D52ED5">
              <w:rPr>
                <w:color w:val="000000"/>
                <w:szCs w:val="28"/>
                <w:lang w:val="en-US"/>
              </w:rPr>
              <w:t> </w:t>
            </w:r>
            <w:r w:rsidRPr="00D52ED5">
              <w:rPr>
                <w:color w:val="000000"/>
                <w:szCs w:val="28"/>
              </w:rPr>
              <w:t xml:space="preserve">мета реферату не </w:t>
            </w:r>
            <w:proofErr w:type="spellStart"/>
            <w:r w:rsidRPr="00D52ED5">
              <w:rPr>
                <w:color w:val="000000"/>
                <w:szCs w:val="28"/>
              </w:rPr>
              <w:t>чітко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сформульована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неточно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суть </w:t>
            </w:r>
            <w:proofErr w:type="spellStart"/>
            <w:r w:rsidRPr="00D52ED5">
              <w:rPr>
                <w:color w:val="000000"/>
                <w:szCs w:val="28"/>
              </w:rPr>
              <w:t>досліджуваної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; </w:t>
            </w:r>
            <w:proofErr w:type="spellStart"/>
            <w:r w:rsidRPr="00D52ED5">
              <w:rPr>
                <w:color w:val="000000"/>
                <w:szCs w:val="28"/>
              </w:rPr>
              <w:t>зміст</w:t>
            </w:r>
            <w:proofErr w:type="spellEnd"/>
            <w:r w:rsidRPr="00D52ED5">
              <w:rPr>
                <w:color w:val="000000"/>
                <w:szCs w:val="28"/>
              </w:rPr>
              <w:t xml:space="preserve"> реферату не </w:t>
            </w:r>
            <w:proofErr w:type="spellStart"/>
            <w:r w:rsidRPr="00D52ED5">
              <w:rPr>
                <w:color w:val="000000"/>
                <w:szCs w:val="28"/>
              </w:rPr>
              <w:t>вповні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темі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завдання</w:t>
            </w:r>
            <w:proofErr w:type="spellEnd"/>
            <w:r w:rsidRPr="00D52ED5">
              <w:rPr>
                <w:color w:val="000000"/>
                <w:szCs w:val="28"/>
              </w:rPr>
              <w:t xml:space="preserve"> та не </w:t>
            </w:r>
            <w:proofErr w:type="spellStart"/>
            <w:r w:rsidRPr="00D52ED5">
              <w:rPr>
                <w:color w:val="000000"/>
                <w:szCs w:val="28"/>
              </w:rPr>
              <w:t>відображає</w:t>
            </w:r>
            <w:proofErr w:type="spellEnd"/>
            <w:r w:rsidRPr="00D52ED5">
              <w:rPr>
                <w:color w:val="000000"/>
                <w:szCs w:val="28"/>
              </w:rPr>
              <w:t xml:space="preserve"> стан </w:t>
            </w:r>
            <w:proofErr w:type="spellStart"/>
            <w:r w:rsidRPr="00D52ED5">
              <w:rPr>
                <w:color w:val="000000"/>
                <w:szCs w:val="28"/>
              </w:rPr>
              <w:t>проблеми</w:t>
            </w:r>
            <w:proofErr w:type="spellEnd"/>
            <w:r w:rsidRPr="00D52ED5">
              <w:rPr>
                <w:color w:val="000000"/>
                <w:szCs w:val="28"/>
              </w:rPr>
              <w:t xml:space="preserve">. Робота не </w:t>
            </w:r>
            <w:proofErr w:type="spellStart"/>
            <w:r w:rsidRPr="00D52ED5">
              <w:rPr>
                <w:color w:val="000000"/>
                <w:szCs w:val="28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узагальнених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висновків</w:t>
            </w:r>
            <w:proofErr w:type="spellEnd"/>
            <w:r w:rsidRPr="00D52ED5">
              <w:rPr>
                <w:color w:val="000000"/>
                <w:szCs w:val="28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</w:rPr>
              <w:t>Неточності</w:t>
            </w:r>
            <w:proofErr w:type="spellEnd"/>
            <w:r w:rsidRPr="00D52ED5">
              <w:rPr>
                <w:color w:val="000000"/>
                <w:szCs w:val="28"/>
              </w:rPr>
              <w:t xml:space="preserve"> в </w:t>
            </w:r>
            <w:proofErr w:type="spellStart"/>
            <w:r w:rsidRPr="00D52ED5">
              <w:rPr>
                <w:color w:val="000000"/>
                <w:szCs w:val="28"/>
              </w:rPr>
              <w:t>оформленні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використаних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джерел</w:t>
            </w:r>
            <w:proofErr w:type="spellEnd"/>
            <w:r w:rsidRPr="00D52ED5">
              <w:rPr>
                <w:color w:val="000000"/>
                <w:szCs w:val="28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</w:rPr>
              <w:t>спостерігаються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технічні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та </w:t>
            </w:r>
            <w:proofErr w:type="spellStart"/>
            <w:r w:rsidRPr="00D52ED5">
              <w:rPr>
                <w:color w:val="000000"/>
                <w:szCs w:val="28"/>
              </w:rPr>
              <w:t>стилістичні</w:t>
            </w:r>
            <w:proofErr w:type="spellEnd"/>
            <w:r w:rsidRPr="00D52ED5">
              <w:rPr>
                <w:color w:val="000000"/>
                <w:szCs w:val="28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</w:rPr>
              <w:t>недоліки</w:t>
            </w:r>
            <w:proofErr w:type="spellEnd"/>
            <w:r w:rsidRPr="00D52ED5">
              <w:rPr>
                <w:color w:val="000000"/>
                <w:szCs w:val="28"/>
              </w:rPr>
              <w:t>.</w:t>
            </w:r>
          </w:p>
        </w:tc>
      </w:tr>
      <w:tr w:rsidR="007469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 реферату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, проблема не </w:t>
            </w:r>
            <w:proofErr w:type="spellStart"/>
            <w:r w:rsidRPr="00D52ED5">
              <w:rPr>
                <w:szCs w:val="28"/>
              </w:rPr>
              <w:t>розкрита</w:t>
            </w:r>
            <w:proofErr w:type="spellEnd"/>
            <w:r w:rsidRPr="00D52ED5">
              <w:rPr>
                <w:szCs w:val="28"/>
              </w:rPr>
              <w:t xml:space="preserve">, не </w:t>
            </w:r>
            <w:proofErr w:type="spellStart"/>
            <w:r w:rsidRPr="00D52ED5">
              <w:rPr>
                <w:szCs w:val="28"/>
              </w:rPr>
              <w:t>наведені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приклади</w:t>
            </w:r>
            <w:proofErr w:type="spellEnd"/>
            <w:r w:rsidRPr="00D52ED5">
              <w:rPr>
                <w:szCs w:val="28"/>
              </w:rPr>
              <w:t xml:space="preserve">, </w:t>
            </w:r>
            <w:proofErr w:type="spellStart"/>
            <w:r w:rsidRPr="00D52ED5">
              <w:rPr>
                <w:szCs w:val="28"/>
              </w:rPr>
              <w:t>багато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технічних</w:t>
            </w:r>
            <w:proofErr w:type="spellEnd"/>
            <w:r w:rsidRPr="00D52ED5">
              <w:rPr>
                <w:szCs w:val="28"/>
              </w:rPr>
              <w:t xml:space="preserve"> і </w:t>
            </w:r>
            <w:proofErr w:type="spellStart"/>
            <w:r w:rsidRPr="00D52ED5">
              <w:rPr>
                <w:szCs w:val="28"/>
              </w:rPr>
              <w:t>стильових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недоречностей</w:t>
            </w:r>
            <w:proofErr w:type="spellEnd"/>
            <w:r w:rsidRPr="00D52ED5">
              <w:rPr>
                <w:szCs w:val="28"/>
                <w:lang w:val="uk-UA"/>
              </w:rPr>
              <w:t>.</w:t>
            </w:r>
          </w:p>
        </w:tc>
      </w:tr>
      <w:tr w:rsidR="007469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uk-UA"/>
              </w:rPr>
            </w:pPr>
            <w:r w:rsidRPr="00D52ED5">
              <w:rPr>
                <w:szCs w:val="28"/>
                <w:lang w:val="uk-UA"/>
              </w:rPr>
              <w:t>Реферат не підготовлено взагалі.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</w:rPr>
            </w:pPr>
          </w:p>
        </w:tc>
      </w:tr>
    </w:tbl>
    <w:p w:rsidR="007469F0" w:rsidRDefault="007469F0" w:rsidP="007469F0">
      <w:pPr>
        <w:widowControl/>
        <w:shd w:val="clear" w:color="auto" w:fill="FFFFFF"/>
        <w:jc w:val="both"/>
        <w:rPr>
          <w:b/>
          <w:sz w:val="28"/>
          <w:szCs w:val="28"/>
          <w:lang w:val="uk-UA"/>
        </w:rPr>
      </w:pPr>
    </w:p>
    <w:p w:rsidR="007469F0" w:rsidRDefault="007469F0" w:rsidP="007469F0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D973BA">
        <w:rPr>
          <w:b/>
          <w:color w:val="000000"/>
          <w:sz w:val="28"/>
          <w:szCs w:val="28"/>
          <w:lang w:val="uk-UA"/>
        </w:rPr>
        <w:t xml:space="preserve">Критерії оцінювання знань і вмінь студентів </w:t>
      </w:r>
    </w:p>
    <w:p w:rsidR="007469F0" w:rsidRPr="005C3F9A" w:rsidRDefault="007469F0" w:rsidP="007469F0">
      <w:pPr>
        <w:widowControl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щ</w:t>
      </w:r>
      <w:r w:rsidRPr="00D973BA">
        <w:rPr>
          <w:b/>
          <w:color w:val="000000"/>
          <w:sz w:val="28"/>
          <w:szCs w:val="28"/>
          <w:lang w:val="uk-UA"/>
        </w:rPr>
        <w:t>одо</w:t>
      </w:r>
      <w:r>
        <w:rPr>
          <w:b/>
          <w:color w:val="000000"/>
          <w:sz w:val="28"/>
          <w:szCs w:val="28"/>
          <w:lang w:val="uk-UA"/>
        </w:rPr>
        <w:t xml:space="preserve"> презентації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262"/>
      </w:tblGrid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 w:right="-288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 xml:space="preserve">А </w:t>
            </w:r>
            <w:r w:rsidRPr="00D52ED5">
              <w:rPr>
                <w:szCs w:val="28"/>
                <w:lang w:val="en-US"/>
              </w:rPr>
              <w:t>(</w:t>
            </w:r>
            <w:proofErr w:type="spellStart"/>
            <w:r w:rsidRPr="00D52ED5">
              <w:rPr>
                <w:szCs w:val="28"/>
              </w:rPr>
              <w:t>відмінно</w:t>
            </w:r>
            <w:proofErr w:type="spellEnd"/>
            <w:r w:rsidRPr="00D52ED5">
              <w:rPr>
                <w:szCs w:val="28"/>
                <w:lang w:val="en-US"/>
              </w:rPr>
              <w:t>)</w:t>
            </w:r>
          </w:p>
          <w:p w:rsidR="007469F0" w:rsidRPr="00D52ED5" w:rsidRDefault="007469F0" w:rsidP="007469F0">
            <w:pPr>
              <w:widowControl/>
              <w:rPr>
                <w:b/>
                <w:sz w:val="28"/>
                <w:szCs w:val="28"/>
                <w:lang w:val="uk-UA"/>
              </w:rPr>
            </w:pPr>
            <w:r w:rsidRPr="00D52ED5">
              <w:rPr>
                <w:sz w:val="28"/>
                <w:szCs w:val="28"/>
                <w:lang w:val="en-US"/>
              </w:rPr>
              <w:t>90-100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Точно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дуже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важливу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структурована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Має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логічно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вибудувану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Наявність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цілком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правильні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вичерпні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Зовнішній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, «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читаємість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» тексту,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наочність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надзвичайно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привабливо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побудова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сторінок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Тексти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легко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сприймаються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дизайну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єдність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стилю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різних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частин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Гармонійне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поєднання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дизайнерських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знахідок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ідеєю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спецефектів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анімація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звук,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є прикладом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високого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володіння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технологіями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gramStart"/>
            <w:r w:rsidRPr="00D52ED5">
              <w:rPr>
                <w:szCs w:val="28"/>
              </w:rPr>
              <w:lastRenderedPageBreak/>
              <w:t>В  (</w:t>
            </w:r>
            <w:proofErr w:type="gramEnd"/>
            <w:r w:rsidRPr="00D52ED5">
              <w:rPr>
                <w:szCs w:val="28"/>
              </w:rPr>
              <w:t>добре)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</w:rPr>
            </w:pPr>
            <w:r w:rsidRPr="00D52ED5">
              <w:rPr>
                <w:szCs w:val="28"/>
              </w:rPr>
              <w:t>82-89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Розміщений матеріал з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агалом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 і є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досить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інформативним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Прослідковується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певна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роботі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але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дода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доповнюють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повністю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представлені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інформаційні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правильно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оформлені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дещо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псує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недостатньо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,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доречна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. 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достатній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С (добре)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74-81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widowControl/>
              <w:shd w:val="clear" w:color="auto" w:fill="FFFFFF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Дизайн не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суперечить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проекту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Робота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дає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висновок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середній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умінь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52ED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студентами.</w:t>
            </w:r>
          </w:p>
        </w:tc>
      </w:tr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</w:rPr>
              <w:t>D</w:t>
            </w:r>
            <w:r w:rsidRPr="00D52ED5">
              <w:rPr>
                <w:szCs w:val="28"/>
                <w:lang w:val="en-US"/>
              </w:rPr>
              <w:t xml:space="preserve">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64-73</w:t>
            </w:r>
          </w:p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 xml:space="preserve">E </w:t>
            </w:r>
            <w:r w:rsidRPr="00D52ED5">
              <w:rPr>
                <w:szCs w:val="28"/>
              </w:rPr>
              <w:t>(</w:t>
            </w:r>
            <w:proofErr w:type="spellStart"/>
            <w:r w:rsidRPr="00D52ED5">
              <w:rPr>
                <w:szCs w:val="28"/>
              </w:rPr>
              <w:t>задовільно</w:t>
            </w:r>
            <w:proofErr w:type="spellEnd"/>
            <w:r w:rsidRPr="00D52ED5">
              <w:rPr>
                <w:szCs w:val="28"/>
              </w:rPr>
              <w:t>)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60-63</w:t>
            </w:r>
          </w:p>
          <w:p w:rsidR="007469F0" w:rsidRPr="00D52ED5" w:rsidRDefault="007469F0" w:rsidP="007469F0">
            <w:pPr>
              <w:pStyle w:val="21"/>
              <w:spacing w:line="240" w:lineRule="auto"/>
              <w:jc w:val="center"/>
              <w:rPr>
                <w:szCs w:val="28"/>
                <w:lang w:val="en-US"/>
              </w:rPr>
            </w:pP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Містить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близький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за тематикою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матеріал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але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Естетичний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вигляд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незадовільний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чітка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розміщення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недоречна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оформлення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). Дизайн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зовсім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відповідає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тематиці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проекту, 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інколи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навіть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іде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всупереч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загальному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змісту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Низький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початковий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)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рівень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різноманітних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можливостей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комп’ютерних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технологій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>.</w:t>
            </w:r>
          </w:p>
        </w:tc>
      </w:tr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  <w:lang w:val="en-US"/>
              </w:rPr>
              <w:t>F</w:t>
            </w:r>
            <w:r w:rsidRPr="00D52ED5">
              <w:rPr>
                <w:szCs w:val="28"/>
              </w:rPr>
              <w:t>Х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35-59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jc w:val="both"/>
              <w:rPr>
                <w:szCs w:val="28"/>
              </w:rPr>
            </w:pP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Презентація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несе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важливої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інформативної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функції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Важко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вловити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структуру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подання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інформації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Графіки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таблиці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відсутні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Немає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посилань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використані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 </w:t>
            </w:r>
            <w:proofErr w:type="spellStart"/>
            <w:r w:rsidRPr="00D52ED5">
              <w:rPr>
                <w:color w:val="000000"/>
                <w:szCs w:val="28"/>
                <w:shd w:val="clear" w:color="auto" w:fill="FFFFFF"/>
              </w:rPr>
              <w:t>джерела</w:t>
            </w:r>
            <w:proofErr w:type="spellEnd"/>
            <w:r w:rsidRPr="00D52ED5">
              <w:rPr>
                <w:color w:val="000000"/>
                <w:szCs w:val="28"/>
                <w:shd w:val="clear" w:color="auto" w:fill="FFFFFF"/>
              </w:rPr>
              <w:t xml:space="preserve">. </w:t>
            </w: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відповідає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вимогам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щодо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оформлення</w:t>
            </w:r>
            <w:proofErr w:type="spellEnd"/>
            <w:r w:rsidRPr="00D52ED5">
              <w:rPr>
                <w:szCs w:val="28"/>
              </w:rPr>
              <w:t xml:space="preserve">, дизайну, </w:t>
            </w:r>
            <w:proofErr w:type="spellStart"/>
            <w:r w:rsidRPr="00D52ED5">
              <w:rPr>
                <w:szCs w:val="28"/>
              </w:rPr>
              <w:t>естетичного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вигляду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  <w:tr w:rsidR="007469F0" w:rsidRPr="008A0AF0" w:rsidTr="007469F0">
        <w:tc>
          <w:tcPr>
            <w:tcW w:w="2088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r w:rsidRPr="00D52ED5">
              <w:rPr>
                <w:szCs w:val="28"/>
              </w:rPr>
              <w:t>F (</w:t>
            </w:r>
            <w:proofErr w:type="spellStart"/>
            <w:r w:rsidRPr="00D52ED5">
              <w:rPr>
                <w:szCs w:val="28"/>
              </w:rPr>
              <w:t>незадовільно</w:t>
            </w:r>
            <w:proofErr w:type="spellEnd"/>
            <w:r w:rsidRPr="00D52ED5">
              <w:rPr>
                <w:szCs w:val="28"/>
              </w:rPr>
              <w:t xml:space="preserve">) </w:t>
            </w:r>
          </w:p>
          <w:p w:rsidR="007469F0" w:rsidRPr="00D52ED5" w:rsidRDefault="007469F0" w:rsidP="007469F0">
            <w:pPr>
              <w:pStyle w:val="21"/>
              <w:spacing w:line="240" w:lineRule="auto"/>
              <w:rPr>
                <w:szCs w:val="28"/>
                <w:lang w:val="en-US"/>
              </w:rPr>
            </w:pPr>
            <w:r w:rsidRPr="00D52ED5">
              <w:rPr>
                <w:szCs w:val="28"/>
                <w:lang w:val="en-US"/>
              </w:rPr>
              <w:t>1-34</w:t>
            </w:r>
          </w:p>
        </w:tc>
        <w:tc>
          <w:tcPr>
            <w:tcW w:w="7482" w:type="dxa"/>
          </w:tcPr>
          <w:p w:rsidR="007469F0" w:rsidRPr="00D52ED5" w:rsidRDefault="007469F0" w:rsidP="007469F0">
            <w:pPr>
              <w:pStyle w:val="21"/>
              <w:spacing w:line="240" w:lineRule="auto"/>
              <w:ind w:left="0"/>
              <w:rPr>
                <w:szCs w:val="28"/>
              </w:rPr>
            </w:pPr>
            <w:proofErr w:type="spellStart"/>
            <w:r w:rsidRPr="00D52ED5">
              <w:rPr>
                <w:szCs w:val="28"/>
              </w:rPr>
              <w:t>Презентація</w:t>
            </w:r>
            <w:proofErr w:type="spellEnd"/>
            <w:r w:rsidRPr="00D52ED5">
              <w:rPr>
                <w:szCs w:val="28"/>
              </w:rPr>
              <w:t xml:space="preserve"> не </w:t>
            </w:r>
            <w:proofErr w:type="spellStart"/>
            <w:r w:rsidRPr="00D52ED5">
              <w:rPr>
                <w:szCs w:val="28"/>
              </w:rPr>
              <w:t>підготовлена</w:t>
            </w:r>
            <w:proofErr w:type="spellEnd"/>
            <w:r w:rsidRPr="00D52ED5">
              <w:rPr>
                <w:szCs w:val="28"/>
              </w:rPr>
              <w:t xml:space="preserve"> </w:t>
            </w:r>
            <w:proofErr w:type="spellStart"/>
            <w:r w:rsidRPr="00D52ED5">
              <w:rPr>
                <w:szCs w:val="28"/>
              </w:rPr>
              <w:t>взагалі</w:t>
            </w:r>
            <w:proofErr w:type="spellEnd"/>
            <w:r w:rsidRPr="00D52ED5">
              <w:rPr>
                <w:szCs w:val="28"/>
              </w:rPr>
              <w:t>.</w:t>
            </w:r>
          </w:p>
        </w:tc>
      </w:tr>
    </w:tbl>
    <w:p w:rsidR="007469F0" w:rsidRPr="008A0AF0" w:rsidRDefault="007469F0" w:rsidP="007469F0">
      <w:pPr>
        <w:widowControl/>
        <w:shd w:val="clear" w:color="auto" w:fill="FFFFFF"/>
        <w:ind w:firstLine="540"/>
        <w:jc w:val="both"/>
        <w:rPr>
          <w:b/>
          <w:sz w:val="28"/>
          <w:szCs w:val="28"/>
          <w:lang w:val="uk-UA"/>
        </w:rPr>
      </w:pPr>
    </w:p>
    <w:p w:rsidR="007469F0" w:rsidRPr="00DA7971" w:rsidRDefault="007469F0" w:rsidP="007469F0">
      <w:pPr>
        <w:widowControl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aps/>
          <w:sz w:val="28"/>
          <w:szCs w:val="28"/>
          <w:lang w:val="uk-UA"/>
        </w:rPr>
      </w:pPr>
      <w:r w:rsidRPr="004A7BF7">
        <w:rPr>
          <w:b/>
          <w:caps/>
          <w:sz w:val="28"/>
          <w:szCs w:val="28"/>
          <w:lang w:val="uk-UA"/>
        </w:rPr>
        <w:t>Питання</w:t>
      </w:r>
      <w:r>
        <w:rPr>
          <w:b/>
          <w:caps/>
          <w:sz w:val="28"/>
          <w:szCs w:val="28"/>
          <w:lang w:val="uk-UA"/>
        </w:rPr>
        <w:t xml:space="preserve"> до екзамену</w:t>
      </w:r>
    </w:p>
    <w:p w:rsid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Organos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articulación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anteriores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medios</w:t>
      </w:r>
      <w:proofErr w:type="spellEnd"/>
    </w:p>
    <w:p w:rsid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vocales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posteriors</w:t>
      </w:r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Clasificacion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sonidos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labiales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apicales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lastRenderedPageBreak/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alveolares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palatales</w:t>
      </w:r>
      <w:proofErr w:type="spellEnd"/>
    </w:p>
    <w:p w:rsidR="007469F0" w:rsidRPr="007469F0" w:rsidRDefault="007469F0" w:rsidP="007469F0">
      <w:pPr>
        <w:pStyle w:val="a3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Fonemas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consonantes</w:t>
      </w:r>
      <w:proofErr w:type="spellEnd"/>
      <w:r w:rsidRPr="007469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69F0">
        <w:rPr>
          <w:rFonts w:ascii="Times New Roman" w:hAnsi="Times New Roman" w:cs="Times New Roman"/>
          <w:sz w:val="28"/>
          <w:szCs w:val="28"/>
          <w:lang w:val="en-US"/>
        </w:rPr>
        <w:t>velares</w:t>
      </w:r>
      <w:proofErr w:type="spellEnd"/>
    </w:p>
    <w:p w:rsidR="007469F0" w:rsidRPr="00DA7971" w:rsidRDefault="007469F0" w:rsidP="007469F0">
      <w:pPr>
        <w:widowControl/>
        <w:jc w:val="both"/>
        <w:rPr>
          <w:sz w:val="28"/>
          <w:szCs w:val="28"/>
          <w:lang w:val="de-DE"/>
        </w:rPr>
      </w:pPr>
    </w:p>
    <w:p w:rsidR="00FF0D2D" w:rsidRDefault="00FF0D2D" w:rsidP="007469F0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</w:p>
    <w:p w:rsidR="007469F0" w:rsidRPr="001560A3" w:rsidRDefault="007469F0" w:rsidP="007469F0">
      <w:pPr>
        <w:widowControl/>
        <w:shd w:val="clear" w:color="auto" w:fill="FFFFFF"/>
        <w:ind w:firstLine="540"/>
        <w:jc w:val="center"/>
        <w:rPr>
          <w:b/>
          <w:caps/>
          <w:sz w:val="28"/>
          <w:szCs w:val="28"/>
          <w:lang w:val="uk-UA"/>
        </w:rPr>
      </w:pPr>
      <w:r w:rsidRPr="001560A3">
        <w:rPr>
          <w:b/>
          <w:caps/>
          <w:sz w:val="28"/>
          <w:szCs w:val="28"/>
          <w:lang w:val="uk-UA"/>
        </w:rPr>
        <w:t>Список рекомендованої літератури</w:t>
      </w:r>
    </w:p>
    <w:p w:rsidR="00482408" w:rsidRPr="00D042FB" w:rsidRDefault="00482408" w:rsidP="00482408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Базова (основна)</w:t>
      </w:r>
    </w:p>
    <w:p w:rsidR="00482408" w:rsidRPr="00D042FB" w:rsidRDefault="00482408" w:rsidP="00482408">
      <w:pPr>
        <w:widowControl/>
        <w:numPr>
          <w:ilvl w:val="0"/>
          <w:numId w:val="35"/>
        </w:numPr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 Гетьман З. О.,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Усний переклад іспанської мови українською. Навчальний посібник. – Вінниця: Нова книга, 2007. – 472 с. 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Верба Г. Г., Лопес </w:t>
      </w:r>
      <w:proofErr w:type="spellStart"/>
      <w:r w:rsidRPr="00D042FB">
        <w:rPr>
          <w:sz w:val="28"/>
          <w:szCs w:val="28"/>
          <w:lang w:val="uk-UA"/>
        </w:rPr>
        <w:t>Тапія</w:t>
      </w:r>
      <w:proofErr w:type="spellEnd"/>
      <w:r w:rsidRPr="00D042FB">
        <w:rPr>
          <w:sz w:val="28"/>
          <w:szCs w:val="28"/>
          <w:lang w:val="uk-UA"/>
        </w:rPr>
        <w:t xml:space="preserve"> Ф. Х. Іспанська мова. Підручник іспанської мови для старших курсів перекладацьких та філологічних відділень університетів. – Вінниця: Нова книга, 2007. – 368 с. 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М.И.Кипнис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proofErr w:type="spellStart"/>
      <w:r w:rsidRPr="00D042FB">
        <w:rPr>
          <w:sz w:val="28"/>
          <w:szCs w:val="28"/>
          <w:lang w:val="uk-UA"/>
        </w:rPr>
        <w:t>А.Комарова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Тесты</w:t>
      </w:r>
      <w:proofErr w:type="spellEnd"/>
      <w:r w:rsidRPr="00D042FB">
        <w:rPr>
          <w:sz w:val="28"/>
          <w:szCs w:val="28"/>
          <w:lang w:val="uk-UA"/>
        </w:rPr>
        <w:t xml:space="preserve"> по </w:t>
      </w:r>
      <w:proofErr w:type="spellStart"/>
      <w:r w:rsidRPr="00D042FB">
        <w:rPr>
          <w:sz w:val="28"/>
          <w:szCs w:val="28"/>
          <w:lang w:val="uk-UA"/>
        </w:rPr>
        <w:t>испанскому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яыку</w:t>
      </w:r>
      <w:proofErr w:type="spellEnd"/>
      <w:r w:rsidRPr="00D042FB">
        <w:rPr>
          <w:sz w:val="28"/>
          <w:szCs w:val="28"/>
          <w:lang w:val="uk-UA"/>
        </w:rPr>
        <w:t xml:space="preserve"> –  М.:   </w:t>
      </w:r>
      <w:proofErr w:type="spellStart"/>
      <w:r w:rsidRPr="00D042FB">
        <w:rPr>
          <w:sz w:val="28"/>
          <w:szCs w:val="28"/>
          <w:lang w:val="uk-UA"/>
        </w:rPr>
        <w:t>Айрис-пресс</w:t>
      </w:r>
      <w:proofErr w:type="spellEnd"/>
      <w:r w:rsidRPr="00D042FB">
        <w:rPr>
          <w:sz w:val="28"/>
          <w:szCs w:val="28"/>
          <w:lang w:val="uk-UA"/>
        </w:rPr>
        <w:t>, 2004. – 175 с.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 Мозаїка Іспанська мова в історичному та культурному контексті країни.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224 с. 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Криворчук</w:t>
      </w:r>
      <w:proofErr w:type="spellEnd"/>
      <w:r w:rsidRPr="00D042FB">
        <w:rPr>
          <w:sz w:val="28"/>
          <w:szCs w:val="28"/>
          <w:lang w:val="uk-UA"/>
        </w:rPr>
        <w:t xml:space="preserve"> І.О., </w:t>
      </w:r>
      <w:proofErr w:type="spellStart"/>
      <w:r w:rsidRPr="00D042FB">
        <w:rPr>
          <w:sz w:val="28"/>
          <w:szCs w:val="28"/>
          <w:lang w:val="uk-UA"/>
        </w:rPr>
        <w:t>Чернуха</w:t>
      </w:r>
      <w:proofErr w:type="spellEnd"/>
      <w:r w:rsidRPr="00D042FB">
        <w:rPr>
          <w:sz w:val="28"/>
          <w:szCs w:val="28"/>
          <w:lang w:val="uk-UA"/>
        </w:rPr>
        <w:t xml:space="preserve"> А.М. Мозаїка :іспанська мова в у творах майстрів оповідання. – К. </w:t>
      </w:r>
      <w:proofErr w:type="spellStart"/>
      <w:r w:rsidRPr="00D042FB">
        <w:rPr>
          <w:sz w:val="28"/>
          <w:szCs w:val="28"/>
          <w:lang w:val="uk-UA"/>
        </w:rPr>
        <w:t>Ленвіт</w:t>
      </w:r>
      <w:proofErr w:type="spellEnd"/>
      <w:r w:rsidRPr="00D042FB">
        <w:rPr>
          <w:sz w:val="28"/>
          <w:szCs w:val="28"/>
          <w:lang w:val="uk-UA"/>
        </w:rPr>
        <w:t xml:space="preserve">, 2003. – 240 с. 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Нуждин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Палома</w:t>
      </w:r>
      <w:proofErr w:type="spellEnd"/>
      <w:r w:rsidRPr="00D042FB">
        <w:rPr>
          <w:sz w:val="28"/>
          <w:szCs w:val="28"/>
          <w:lang w:val="uk-UA"/>
        </w:rPr>
        <w:t xml:space="preserve"> Мартин Лора-</w:t>
      </w:r>
      <w:proofErr w:type="spellStart"/>
      <w:r w:rsidRPr="00D042FB">
        <w:rPr>
          <w:sz w:val="28"/>
          <w:szCs w:val="28"/>
          <w:lang w:val="uk-UA"/>
        </w:rPr>
        <w:t>Тамайо</w:t>
      </w:r>
      <w:proofErr w:type="spellEnd"/>
      <w:r w:rsidRPr="00D042FB">
        <w:rPr>
          <w:sz w:val="28"/>
          <w:szCs w:val="28"/>
          <w:lang w:val="uk-UA"/>
        </w:rPr>
        <w:t xml:space="preserve">, </w:t>
      </w:r>
      <w:r w:rsidRPr="00D042FB">
        <w:rPr>
          <w:sz w:val="28"/>
          <w:szCs w:val="28"/>
          <w:lang w:val="en-GB"/>
        </w:rPr>
        <w:t>R</w:t>
      </w:r>
      <w:proofErr w:type="spellStart"/>
      <w:r w:rsidRPr="00D042FB">
        <w:rPr>
          <w:sz w:val="28"/>
          <w:szCs w:val="28"/>
          <w:lang w:val="uk-UA"/>
        </w:rPr>
        <w:t>армен</w:t>
      </w:r>
      <w:proofErr w:type="spellEnd"/>
      <w:r w:rsidRPr="00D042FB">
        <w:rPr>
          <w:sz w:val="28"/>
          <w:szCs w:val="28"/>
          <w:lang w:val="uk-UA"/>
        </w:rPr>
        <w:t xml:space="preserve"> Марин </w:t>
      </w:r>
      <w:proofErr w:type="spellStart"/>
      <w:r w:rsidRPr="00D042FB">
        <w:rPr>
          <w:sz w:val="28"/>
          <w:szCs w:val="28"/>
          <w:lang w:val="uk-UA"/>
        </w:rPr>
        <w:t>Эстремера</w:t>
      </w:r>
      <w:proofErr w:type="spellEnd"/>
      <w:r w:rsidRPr="00D042FB">
        <w:rPr>
          <w:sz w:val="28"/>
          <w:szCs w:val="28"/>
          <w:lang w:val="uk-UA"/>
        </w:rPr>
        <w:t xml:space="preserve">. Курс </w:t>
      </w:r>
      <w:proofErr w:type="spellStart"/>
      <w:r w:rsidRPr="00D042FB">
        <w:rPr>
          <w:sz w:val="28"/>
          <w:szCs w:val="28"/>
          <w:lang w:val="uk-UA"/>
        </w:rPr>
        <w:t>современного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 для </w:t>
      </w:r>
      <w:proofErr w:type="spellStart"/>
      <w:r w:rsidRPr="00D042FB">
        <w:rPr>
          <w:sz w:val="28"/>
          <w:szCs w:val="28"/>
          <w:lang w:val="uk-UA"/>
        </w:rPr>
        <w:t>продолжающих</w:t>
      </w:r>
      <w:proofErr w:type="spellEnd"/>
      <w:r w:rsidRPr="00D042FB">
        <w:rPr>
          <w:sz w:val="28"/>
          <w:szCs w:val="28"/>
          <w:lang w:val="uk-UA"/>
        </w:rPr>
        <w:t xml:space="preserve">. – М.:АЙРИС ПРЕСС, 2005. – 367с. 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Зовнішність. Одяг. Догляд за собою. </w:t>
      </w:r>
      <w:proofErr w:type="spellStart"/>
      <w:r w:rsidRPr="00D042FB">
        <w:rPr>
          <w:sz w:val="28"/>
          <w:szCs w:val="28"/>
          <w:lang w:val="uk-UA"/>
        </w:rPr>
        <w:t>Здоров’я</w:t>
      </w:r>
      <w:r w:rsidRPr="00D042FB">
        <w:rPr>
          <w:spacing w:val="-2"/>
          <w:sz w:val="28"/>
          <w:szCs w:val="28"/>
          <w:lang w:val="uk-UA"/>
        </w:rPr>
        <w:t>.Навчально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-методичні рекомендації для </w:t>
      </w:r>
      <w:proofErr w:type="spellStart"/>
      <w:r w:rsidRPr="00D042FB">
        <w:rPr>
          <w:spacing w:val="-2"/>
          <w:sz w:val="28"/>
          <w:szCs w:val="28"/>
          <w:lang w:val="uk-UA"/>
        </w:rPr>
        <w:t>студентівденної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та </w:t>
      </w:r>
      <w:proofErr w:type="spellStart"/>
      <w:r w:rsidRPr="00D042FB">
        <w:rPr>
          <w:spacing w:val="-2"/>
          <w:sz w:val="28"/>
          <w:szCs w:val="28"/>
          <w:lang w:val="uk-UA"/>
        </w:rPr>
        <w:t>екстернатної</w:t>
      </w:r>
      <w:proofErr w:type="spellEnd"/>
      <w:r w:rsidRPr="00D042FB">
        <w:rPr>
          <w:spacing w:val="-2"/>
          <w:sz w:val="28"/>
          <w:szCs w:val="28"/>
          <w:lang w:val="uk-UA"/>
        </w:rPr>
        <w:t xml:space="preserve"> форм навчання Інституту іноземної філології..– Херсон: РВВ «Колос» ХДАУ, 2006. –</w:t>
      </w:r>
      <w:r w:rsidRPr="00D042FB">
        <w:rPr>
          <w:sz w:val="28"/>
          <w:szCs w:val="28"/>
          <w:lang w:val="uk-UA"/>
        </w:rPr>
        <w:t>109 с.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Мистецтво: Навчально-методичні рекомендації для студентів старших курсів спеціальності «Мова і література (іспанська, англійська)» Інституту іноземної філології. – </w:t>
      </w:r>
      <w:r w:rsidRPr="00D042FB">
        <w:rPr>
          <w:spacing w:val="-2"/>
          <w:sz w:val="28"/>
          <w:szCs w:val="28"/>
          <w:lang w:val="uk-UA"/>
        </w:rPr>
        <w:t>Херсон: Вид-во РВВ «Колос» ХДАУ, 2007. – 164 с</w:t>
      </w:r>
    </w:p>
    <w:p w:rsidR="00482408" w:rsidRPr="00D042FB" w:rsidRDefault="00482408" w:rsidP="00482408">
      <w:pPr>
        <w:widowControl/>
        <w:numPr>
          <w:ilvl w:val="0"/>
          <w:numId w:val="35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uk-UA"/>
        </w:rPr>
        <w:t xml:space="preserve">Ткаченко Л.Л. </w:t>
      </w:r>
      <w:r w:rsidRPr="00D042FB">
        <w:rPr>
          <w:spacing w:val="-2"/>
          <w:sz w:val="28"/>
          <w:szCs w:val="28"/>
          <w:lang w:val="uk-UA"/>
        </w:rPr>
        <w:t xml:space="preserve">Природа: Навчально-методичні рекомендації для студентів спеціальності «Мова та література (іспанська, англійська)» Інституту іноземної філології. – Херсон: РВВ «Колос» ХДАУ, 2007. – 90 с. </w:t>
      </w:r>
    </w:p>
    <w:p w:rsidR="00482408" w:rsidRPr="00D042FB" w:rsidRDefault="00482408" w:rsidP="00482408">
      <w:pPr>
        <w:shd w:val="clear" w:color="auto" w:fill="FFFFFF"/>
        <w:jc w:val="center"/>
        <w:rPr>
          <w:sz w:val="28"/>
          <w:szCs w:val="28"/>
          <w:lang w:val="uk-UA"/>
        </w:rPr>
      </w:pPr>
      <w:r w:rsidRPr="00D042FB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uk-UA"/>
        </w:rPr>
        <w:t>Эрмосо</w:t>
      </w:r>
      <w:proofErr w:type="spellEnd"/>
      <w:r w:rsidRPr="00D042FB">
        <w:rPr>
          <w:sz w:val="28"/>
          <w:szCs w:val="28"/>
          <w:lang w:val="uk-UA"/>
        </w:rPr>
        <w:t xml:space="preserve"> Г., </w:t>
      </w:r>
      <w:proofErr w:type="spellStart"/>
      <w:r w:rsidRPr="00D042FB">
        <w:rPr>
          <w:sz w:val="28"/>
          <w:szCs w:val="28"/>
          <w:lang w:val="uk-UA"/>
        </w:rPr>
        <w:t>Альфаро</w:t>
      </w:r>
      <w:proofErr w:type="spellEnd"/>
      <w:r w:rsidRPr="00D042FB">
        <w:rPr>
          <w:sz w:val="28"/>
          <w:szCs w:val="28"/>
          <w:lang w:val="uk-UA"/>
        </w:rPr>
        <w:t xml:space="preserve"> С.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uk-UA"/>
        </w:rPr>
        <w:t xml:space="preserve"> ІІ. – К.: Методика, 1998. – 128 с. 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nchezAlfaroM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2. </w:t>
      </w:r>
      <w:proofErr w:type="spellStart"/>
      <w:r w:rsidRPr="00D042FB">
        <w:rPr>
          <w:sz w:val="28"/>
          <w:szCs w:val="28"/>
          <w:lang w:val="es-ES_tradnl"/>
        </w:rPr>
        <w:t>Espa</w:t>
      </w:r>
      <w:proofErr w:type="spellEnd"/>
      <w:r w:rsidRPr="00D042FB">
        <w:rPr>
          <w:sz w:val="28"/>
          <w:szCs w:val="28"/>
          <w:lang w:val="uk-UA"/>
        </w:rPr>
        <w:t>ñ</w:t>
      </w:r>
      <w:proofErr w:type="spellStart"/>
      <w:r w:rsidRPr="00D042FB">
        <w:rPr>
          <w:sz w:val="28"/>
          <w:szCs w:val="28"/>
          <w:lang w:val="es-ES_tradnl"/>
        </w:rPr>
        <w:t>ol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lengua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extranjera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es-ES_tradnl"/>
        </w:rPr>
        <w:t>Cursopr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uk-UA"/>
        </w:rPr>
        <w:t xml:space="preserve">. – К.: Методика, 1998. – 128 с. 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Gonz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lez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Hermoso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</w:t>
      </w:r>
      <w:r w:rsidRPr="00D042FB">
        <w:rPr>
          <w:sz w:val="28"/>
          <w:szCs w:val="28"/>
          <w:lang w:val="uk-UA"/>
        </w:rPr>
        <w:t xml:space="preserve">., </w:t>
      </w:r>
      <w:r w:rsidRPr="00D042FB">
        <w:rPr>
          <w:sz w:val="28"/>
          <w:szCs w:val="28"/>
          <w:lang w:val="es-ES_tradnl"/>
        </w:rPr>
        <w:t>S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nchez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Alfaro</w:t>
      </w:r>
      <w:r w:rsidRPr="00D042FB">
        <w:rPr>
          <w:sz w:val="28"/>
          <w:szCs w:val="28"/>
          <w:lang w:val="uk-UA"/>
        </w:rPr>
        <w:t xml:space="preserve"> </w:t>
      </w:r>
      <w:r w:rsidRPr="00D042FB">
        <w:rPr>
          <w:sz w:val="28"/>
          <w:szCs w:val="28"/>
          <w:lang w:val="es-ES_tradnl"/>
        </w:rPr>
        <w:t>M</w:t>
      </w:r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Практический</w:t>
      </w:r>
      <w:proofErr w:type="spellEnd"/>
      <w:r w:rsidRPr="00D042FB">
        <w:rPr>
          <w:sz w:val="28"/>
          <w:szCs w:val="28"/>
          <w:lang w:val="uk-UA"/>
        </w:rPr>
        <w:t xml:space="preserve"> курс </w:t>
      </w:r>
      <w:proofErr w:type="spellStart"/>
      <w:r w:rsidRPr="00D042FB">
        <w:rPr>
          <w:sz w:val="28"/>
          <w:szCs w:val="28"/>
          <w:lang w:val="uk-UA"/>
        </w:rPr>
        <w:t>испанского</w:t>
      </w:r>
      <w:proofErr w:type="spellEnd"/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языка</w:t>
      </w:r>
      <w:proofErr w:type="spellEnd"/>
      <w:r w:rsidRPr="00D042FB">
        <w:rPr>
          <w:sz w:val="28"/>
          <w:szCs w:val="28"/>
          <w:lang w:val="uk-UA"/>
        </w:rPr>
        <w:t xml:space="preserve">. </w:t>
      </w:r>
      <w:proofErr w:type="spellStart"/>
      <w:r w:rsidRPr="00D042FB">
        <w:rPr>
          <w:sz w:val="28"/>
          <w:szCs w:val="28"/>
          <w:lang w:val="uk-UA"/>
        </w:rPr>
        <w:t>Упражнения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 xml:space="preserve"> </w:t>
      </w:r>
      <w:proofErr w:type="spellStart"/>
      <w:r w:rsidRPr="00D042FB">
        <w:rPr>
          <w:sz w:val="28"/>
          <w:szCs w:val="28"/>
          <w:lang w:val="uk-UA"/>
        </w:rPr>
        <w:t>Уровень</w:t>
      </w:r>
      <w:proofErr w:type="spellEnd"/>
      <w:r w:rsidRPr="00D042FB">
        <w:rPr>
          <w:sz w:val="28"/>
          <w:szCs w:val="28"/>
          <w:lang w:val="es-ES_tradnl"/>
        </w:rPr>
        <w:t xml:space="preserve"> 3. Español lengua extranjera. Curso </w:t>
      </w:r>
      <w:proofErr w:type="spellStart"/>
      <w:r w:rsidRPr="00D042FB">
        <w:rPr>
          <w:sz w:val="28"/>
          <w:szCs w:val="28"/>
          <w:lang w:val="es-ES_tradnl"/>
        </w:rPr>
        <w:t>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ES_tradnl"/>
        </w:rPr>
        <w:t>ctico</w:t>
      </w:r>
      <w:proofErr w:type="spellEnd"/>
      <w:r w:rsidRPr="00D042FB">
        <w:rPr>
          <w:sz w:val="28"/>
          <w:szCs w:val="28"/>
          <w:lang w:val="es-ES_tradnl"/>
        </w:rPr>
        <w:t xml:space="preserve">. </w:t>
      </w:r>
      <w:r w:rsidRPr="00D042FB">
        <w:rPr>
          <w:sz w:val="28"/>
          <w:szCs w:val="28"/>
          <w:lang w:val="uk-UA"/>
        </w:rPr>
        <w:t>– К.: Методика, 1998. – 1</w:t>
      </w:r>
      <w:r w:rsidRPr="00D042FB">
        <w:rPr>
          <w:sz w:val="28"/>
          <w:szCs w:val="28"/>
          <w:lang w:val="es-ES_tradnl"/>
        </w:rPr>
        <w:t>44</w:t>
      </w:r>
      <w:r w:rsidRPr="00D042FB">
        <w:rPr>
          <w:sz w:val="28"/>
          <w:szCs w:val="28"/>
          <w:lang w:val="uk-UA"/>
        </w:rPr>
        <w:t xml:space="preserve"> с. 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ES_tradnl"/>
        </w:rPr>
        <w:t>Jimenez</w:t>
      </w:r>
      <w:proofErr w:type="spellEnd"/>
      <w:r w:rsidRPr="00D042FB">
        <w:rPr>
          <w:sz w:val="28"/>
          <w:szCs w:val="28"/>
          <w:lang w:val="es-ES_tradnl"/>
        </w:rPr>
        <w:t xml:space="preserve"> L. M. El español, lengua universal. Catalogo </w:t>
      </w:r>
      <w:proofErr w:type="spellStart"/>
      <w:r w:rsidRPr="00D042FB">
        <w:rPr>
          <w:sz w:val="28"/>
          <w:szCs w:val="28"/>
          <w:lang w:val="es-ES_tradnl"/>
        </w:rPr>
        <w:t>basico</w:t>
      </w:r>
      <w:proofErr w:type="spellEnd"/>
      <w:r w:rsidRPr="00D042FB">
        <w:rPr>
          <w:sz w:val="28"/>
          <w:szCs w:val="28"/>
          <w:lang w:val="es-ES_tradnl"/>
        </w:rPr>
        <w:t>.</w:t>
      </w:r>
      <w:r w:rsidRPr="00D042FB">
        <w:rPr>
          <w:sz w:val="28"/>
          <w:szCs w:val="28"/>
          <w:lang w:val="uk-UA"/>
        </w:rPr>
        <w:t xml:space="preserve"> –</w:t>
      </w:r>
      <w:r w:rsidRPr="00D042FB">
        <w:rPr>
          <w:sz w:val="28"/>
          <w:szCs w:val="28"/>
          <w:lang w:val="es-ES_tradnl"/>
        </w:rPr>
        <w:t xml:space="preserve"> Madrid: Editorial Arco-Libros, 1998. </w:t>
      </w:r>
      <w:r w:rsidRPr="00D042FB">
        <w:rPr>
          <w:sz w:val="28"/>
          <w:szCs w:val="28"/>
          <w:lang w:val="uk-UA"/>
        </w:rPr>
        <w:t xml:space="preserve">– </w:t>
      </w:r>
      <w:r w:rsidRPr="00D042FB">
        <w:rPr>
          <w:sz w:val="28"/>
          <w:szCs w:val="28"/>
          <w:lang w:val="es-ES_tradnl"/>
        </w:rPr>
        <w:t>141 p.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t>Lobato J.S. Español 2000. Gram</w:t>
      </w:r>
      <w:r w:rsidRPr="00D042FB">
        <w:rPr>
          <w:sz w:val="28"/>
          <w:szCs w:val="28"/>
          <w:lang w:val="uk-UA"/>
        </w:rPr>
        <w:t>á</w:t>
      </w:r>
      <w:r w:rsidRPr="00D042FB">
        <w:rPr>
          <w:sz w:val="28"/>
          <w:szCs w:val="28"/>
          <w:lang w:val="es-ES_tradnl"/>
        </w:rPr>
        <w:t>tica.</w:t>
      </w:r>
      <w:r w:rsidRPr="00D042FB">
        <w:rPr>
          <w:sz w:val="28"/>
          <w:szCs w:val="28"/>
          <w:lang w:val="uk-UA"/>
        </w:rPr>
        <w:t xml:space="preserve">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247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_tradnl"/>
        </w:rPr>
        <w:lastRenderedPageBreak/>
        <w:t>Personajes de la edad media.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proofErr w:type="spellStart"/>
      <w:r w:rsidRPr="00D042FB">
        <w:rPr>
          <w:sz w:val="28"/>
          <w:szCs w:val="28"/>
          <w:lang w:val="es-PE"/>
        </w:rPr>
        <w:t>Resumenpr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cticodegram</w:t>
      </w:r>
      <w:proofErr w:type="spellEnd"/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ticaespa</w:t>
      </w:r>
      <w:proofErr w:type="spellEnd"/>
      <w:r w:rsidRPr="00D042FB">
        <w:rPr>
          <w:sz w:val="28"/>
          <w:szCs w:val="28"/>
          <w:lang w:val="uk-UA"/>
        </w:rPr>
        <w:t>ñ</w:t>
      </w:r>
      <w:r w:rsidRPr="00D042FB">
        <w:rPr>
          <w:sz w:val="28"/>
          <w:szCs w:val="28"/>
          <w:lang w:val="es-PE"/>
        </w:rPr>
        <w:t>ola</w:t>
      </w:r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uk-UA"/>
        </w:rPr>
        <w:t xml:space="preserve">: </w:t>
      </w:r>
      <w:r w:rsidRPr="00D042FB">
        <w:rPr>
          <w:sz w:val="28"/>
          <w:szCs w:val="28"/>
          <w:lang w:val="es-ES_tradnl"/>
        </w:rPr>
        <w:t xml:space="preserve">Sociedad general española de </w:t>
      </w:r>
      <w:proofErr w:type="spellStart"/>
      <w:r w:rsidRPr="00D042FB">
        <w:rPr>
          <w:sz w:val="28"/>
          <w:szCs w:val="28"/>
          <w:lang w:val="es-ES_tradnl"/>
        </w:rPr>
        <w:t>libreria</w:t>
      </w:r>
      <w:proofErr w:type="spellEnd"/>
      <w:r w:rsidRPr="00D042FB">
        <w:rPr>
          <w:sz w:val="28"/>
          <w:szCs w:val="28"/>
          <w:lang w:val="es-ES_tradnl"/>
        </w:rPr>
        <w:t>, S.A.,</w:t>
      </w:r>
      <w:r w:rsidRPr="00D042FB">
        <w:rPr>
          <w:sz w:val="28"/>
          <w:szCs w:val="28"/>
          <w:lang w:val="uk-UA"/>
        </w:rPr>
        <w:t xml:space="preserve"> 2000.</w:t>
      </w:r>
      <w:r w:rsidRPr="00D042FB">
        <w:rPr>
          <w:sz w:val="28"/>
          <w:szCs w:val="28"/>
          <w:lang w:val="es-ES_tradnl"/>
        </w:rPr>
        <w:t xml:space="preserve"> – 123 </w:t>
      </w:r>
      <w:r w:rsidRPr="00D042FB">
        <w:rPr>
          <w:sz w:val="28"/>
          <w:szCs w:val="28"/>
        </w:rPr>
        <w:t>р</w:t>
      </w:r>
      <w:r w:rsidRPr="00D042FB">
        <w:rPr>
          <w:sz w:val="28"/>
          <w:szCs w:val="28"/>
          <w:lang w:val="es-ES_tradnl"/>
        </w:rPr>
        <w:t>.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ES"/>
        </w:rPr>
        <w:t>Revistas y peri</w:t>
      </w:r>
      <w:proofErr w:type="spellStart"/>
      <w:r w:rsidRPr="00D042FB">
        <w:rPr>
          <w:sz w:val="28"/>
          <w:szCs w:val="28"/>
          <w:lang w:val="es-ES_tradnl"/>
        </w:rPr>
        <w:t>ó</w:t>
      </w:r>
      <w:r w:rsidRPr="00D042FB">
        <w:rPr>
          <w:sz w:val="28"/>
          <w:szCs w:val="28"/>
          <w:lang w:val="es-ES"/>
        </w:rPr>
        <w:t>dicos</w:t>
      </w:r>
      <w:proofErr w:type="spellEnd"/>
      <w:r w:rsidRPr="00D042FB">
        <w:rPr>
          <w:sz w:val="28"/>
          <w:szCs w:val="28"/>
          <w:lang w:val="es-ES"/>
        </w:rPr>
        <w:t xml:space="preserve"> (</w:t>
      </w:r>
      <w:r w:rsidRPr="00D042FB">
        <w:rPr>
          <w:i/>
          <w:sz w:val="28"/>
          <w:szCs w:val="28"/>
          <w:lang w:val="es-ES"/>
        </w:rPr>
        <w:t>El mundo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Tiempo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>El mundo semanal</w:t>
      </w:r>
      <w:r w:rsidRPr="00D042FB">
        <w:rPr>
          <w:sz w:val="28"/>
          <w:szCs w:val="28"/>
          <w:lang w:val="es-ES"/>
        </w:rPr>
        <w:t xml:space="preserve">, </w:t>
      </w:r>
      <w:r w:rsidRPr="00D042FB">
        <w:rPr>
          <w:i/>
          <w:sz w:val="28"/>
          <w:szCs w:val="28"/>
          <w:lang w:val="es-ES"/>
        </w:rPr>
        <w:t xml:space="preserve">El </w:t>
      </w:r>
      <w:proofErr w:type="spellStart"/>
      <w:r w:rsidRPr="00D042FB">
        <w:rPr>
          <w:i/>
          <w:sz w:val="28"/>
          <w:szCs w:val="28"/>
          <w:lang w:val="es-ES"/>
        </w:rPr>
        <w:t>pa</w:t>
      </w:r>
      <w:proofErr w:type="spellEnd"/>
      <w:r w:rsidRPr="00D042FB">
        <w:rPr>
          <w:i/>
          <w:color w:val="000000"/>
          <w:sz w:val="28"/>
          <w:szCs w:val="28"/>
          <w:lang w:val="es-ES_tradnl"/>
        </w:rPr>
        <w:t>í</w:t>
      </w:r>
      <w:r w:rsidRPr="00D042FB">
        <w:rPr>
          <w:i/>
          <w:sz w:val="28"/>
          <w:szCs w:val="28"/>
          <w:lang w:val="es-ES"/>
        </w:rPr>
        <w:t>s semanal</w:t>
      </w:r>
      <w:r w:rsidRPr="00D042FB">
        <w:rPr>
          <w:sz w:val="28"/>
          <w:szCs w:val="28"/>
          <w:lang w:val="es-ES"/>
        </w:rPr>
        <w:t>, etc.).</w:t>
      </w:r>
    </w:p>
    <w:p w:rsidR="00482408" w:rsidRPr="00D042FB" w:rsidRDefault="00482408" w:rsidP="00482408">
      <w:pPr>
        <w:widowControl/>
        <w:numPr>
          <w:ilvl w:val="0"/>
          <w:numId w:val="34"/>
        </w:numPr>
        <w:ind w:left="0"/>
        <w:jc w:val="both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es-PE"/>
        </w:rPr>
        <w:t xml:space="preserve">Sarmiento </w:t>
      </w:r>
      <w:proofErr w:type="spellStart"/>
      <w:r w:rsidRPr="00D042FB">
        <w:rPr>
          <w:sz w:val="28"/>
          <w:szCs w:val="28"/>
          <w:lang w:val="es-PE"/>
        </w:rPr>
        <w:t>Ram</w:t>
      </w:r>
      <w:proofErr w:type="spellEnd"/>
      <w:r w:rsidRPr="00D042FB">
        <w:rPr>
          <w:sz w:val="28"/>
          <w:szCs w:val="28"/>
          <w:lang w:val="uk-UA"/>
        </w:rPr>
        <w:t>ó</w:t>
      </w:r>
      <w:r w:rsidRPr="00D042FB">
        <w:rPr>
          <w:sz w:val="28"/>
          <w:szCs w:val="28"/>
          <w:lang w:val="es-PE"/>
        </w:rPr>
        <w:t>n</w:t>
      </w:r>
      <w:r w:rsidRPr="00D042FB">
        <w:rPr>
          <w:sz w:val="28"/>
          <w:szCs w:val="28"/>
          <w:lang w:val="uk-UA"/>
        </w:rPr>
        <w:t xml:space="preserve">. </w:t>
      </w:r>
      <w:r w:rsidRPr="00D042FB">
        <w:rPr>
          <w:sz w:val="28"/>
          <w:szCs w:val="28"/>
          <w:lang w:val="es-PE"/>
        </w:rPr>
        <w:t>Gram</w:t>
      </w:r>
      <w:r w:rsidRPr="00D042FB">
        <w:rPr>
          <w:sz w:val="28"/>
          <w:szCs w:val="28"/>
          <w:lang w:val="uk-UA"/>
        </w:rPr>
        <w:t>á</w:t>
      </w:r>
      <w:proofErr w:type="spellStart"/>
      <w:r w:rsidRPr="00D042FB">
        <w:rPr>
          <w:sz w:val="28"/>
          <w:szCs w:val="28"/>
          <w:lang w:val="es-PE"/>
        </w:rPr>
        <w:t>ticaprogresiva</w:t>
      </w:r>
      <w:proofErr w:type="spellEnd"/>
      <w:r w:rsidRPr="00D042FB">
        <w:rPr>
          <w:sz w:val="28"/>
          <w:szCs w:val="28"/>
          <w:lang w:val="uk-UA"/>
        </w:rPr>
        <w:t xml:space="preserve">. – </w:t>
      </w:r>
      <w:r w:rsidRPr="00D042FB">
        <w:rPr>
          <w:sz w:val="28"/>
          <w:szCs w:val="28"/>
          <w:lang w:val="es-PE"/>
        </w:rPr>
        <w:t>Madrid</w:t>
      </w:r>
      <w:r w:rsidRPr="00D042FB">
        <w:rPr>
          <w:sz w:val="28"/>
          <w:szCs w:val="28"/>
          <w:lang w:val="es-ES_tradnl"/>
        </w:rPr>
        <w:t>: Edición Española de Librería</w:t>
      </w:r>
      <w:r w:rsidRPr="00D042FB">
        <w:rPr>
          <w:sz w:val="28"/>
          <w:szCs w:val="28"/>
          <w:lang w:val="uk-UA"/>
        </w:rPr>
        <w:t>, 2000. – 147 р.</w:t>
      </w:r>
    </w:p>
    <w:p w:rsidR="00482408" w:rsidRPr="00D042FB" w:rsidRDefault="00482408" w:rsidP="00482408">
      <w:pPr>
        <w:jc w:val="both"/>
        <w:rPr>
          <w:sz w:val="28"/>
          <w:szCs w:val="28"/>
          <w:lang w:val="es-ES_tradnl"/>
        </w:rPr>
      </w:pPr>
    </w:p>
    <w:p w:rsidR="00482408" w:rsidRPr="00D042FB" w:rsidRDefault="00482408" w:rsidP="00482408">
      <w:pPr>
        <w:jc w:val="center"/>
        <w:rPr>
          <w:sz w:val="28"/>
          <w:szCs w:val="28"/>
          <w:lang w:val="es-ES_tradnl"/>
        </w:rPr>
      </w:pPr>
      <w:proofErr w:type="spellStart"/>
      <w:r w:rsidRPr="00D042FB">
        <w:rPr>
          <w:b/>
          <w:sz w:val="28"/>
          <w:szCs w:val="28"/>
          <w:lang w:val="uk-UA"/>
        </w:rPr>
        <w:t>Інформаційніресурси</w:t>
      </w:r>
      <w:proofErr w:type="spellEnd"/>
    </w:p>
    <w:p w:rsidR="00482408" w:rsidRPr="00D042FB" w:rsidRDefault="00482408" w:rsidP="00482408">
      <w:pPr>
        <w:widowControl/>
        <w:numPr>
          <w:ilvl w:val="1"/>
          <w:numId w:val="35"/>
        </w:numPr>
        <w:ind w:left="0"/>
        <w:rPr>
          <w:sz w:val="28"/>
          <w:szCs w:val="28"/>
          <w:lang w:val="uk-UA"/>
        </w:rPr>
      </w:pPr>
      <w:hyperlink r:id="rId5" w:history="1">
        <w:r w:rsidRPr="00D042FB">
          <w:rPr>
            <w:color w:val="0000FF"/>
            <w:sz w:val="28"/>
            <w:szCs w:val="28"/>
            <w:u w:val="single"/>
            <w:lang w:val="fr-FR"/>
          </w:rPr>
          <w:t>www</w:t>
        </w:r>
        <w:r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Pr="00D042FB">
          <w:rPr>
            <w:color w:val="0000FF"/>
            <w:sz w:val="28"/>
            <w:szCs w:val="28"/>
            <w:u w:val="single"/>
            <w:lang w:val="fr-FR"/>
          </w:rPr>
          <w:t>ksu</w:t>
        </w:r>
        <w:proofErr w:type="spellEnd"/>
        <w:r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  <w:proofErr w:type="spellStart"/>
      <w:r w:rsidRPr="00D042FB">
        <w:rPr>
          <w:sz w:val="28"/>
          <w:szCs w:val="28"/>
          <w:lang w:val="fr-FR"/>
        </w:rPr>
        <w:t>ua</w:t>
      </w:r>
      <w:proofErr w:type="spellEnd"/>
    </w:p>
    <w:p w:rsidR="00482408" w:rsidRPr="00D042FB" w:rsidRDefault="00482408" w:rsidP="00482408">
      <w:pPr>
        <w:widowControl/>
        <w:numPr>
          <w:ilvl w:val="1"/>
          <w:numId w:val="35"/>
        </w:numPr>
        <w:ind w:left="0"/>
        <w:rPr>
          <w:sz w:val="28"/>
          <w:szCs w:val="28"/>
          <w:lang w:val="uk-UA"/>
        </w:rPr>
      </w:pPr>
      <w:r w:rsidRPr="00D042FB">
        <w:rPr>
          <w:sz w:val="28"/>
          <w:szCs w:val="28"/>
          <w:lang w:val="fr-FR"/>
        </w:rPr>
        <w:t>www</w:t>
      </w:r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nbu</w:t>
      </w:r>
      <w:proofErr w:type="spellEnd"/>
      <w:r w:rsidRPr="00D042FB">
        <w:rPr>
          <w:sz w:val="28"/>
          <w:szCs w:val="28"/>
          <w:lang w:val="uk-UA"/>
        </w:rPr>
        <w:t>/</w:t>
      </w:r>
      <w:proofErr w:type="spellStart"/>
      <w:r w:rsidRPr="00D042FB">
        <w:rPr>
          <w:sz w:val="28"/>
          <w:szCs w:val="28"/>
          <w:lang w:val="fr-FR"/>
        </w:rPr>
        <w:t>gov</w:t>
      </w:r>
      <w:proofErr w:type="spellEnd"/>
      <w:r w:rsidRPr="00D042FB">
        <w:rPr>
          <w:sz w:val="28"/>
          <w:szCs w:val="28"/>
          <w:lang w:val="uk-UA"/>
        </w:rPr>
        <w:t>.</w:t>
      </w:r>
      <w:proofErr w:type="spellStart"/>
      <w:r w:rsidRPr="00D042FB">
        <w:rPr>
          <w:sz w:val="28"/>
          <w:szCs w:val="28"/>
          <w:lang w:val="fr-FR"/>
        </w:rPr>
        <w:t>ua</w:t>
      </w:r>
      <w:proofErr w:type="spellEnd"/>
      <w:r w:rsidRPr="00D042FB">
        <w:rPr>
          <w:sz w:val="28"/>
          <w:szCs w:val="28"/>
          <w:lang w:val="uk-UA"/>
        </w:rPr>
        <w:t>/</w:t>
      </w:r>
      <w:r w:rsidRPr="00D042FB">
        <w:rPr>
          <w:sz w:val="28"/>
          <w:szCs w:val="28"/>
          <w:lang w:val="fr-FR"/>
        </w:rPr>
        <w:t>portal</w:t>
      </w:r>
    </w:p>
    <w:p w:rsidR="00482408" w:rsidRPr="00D042FB" w:rsidRDefault="00482408" w:rsidP="00482408">
      <w:pPr>
        <w:widowControl/>
        <w:numPr>
          <w:ilvl w:val="1"/>
          <w:numId w:val="35"/>
        </w:numPr>
        <w:ind w:left="0"/>
        <w:rPr>
          <w:sz w:val="28"/>
          <w:szCs w:val="28"/>
          <w:lang w:val="uk-UA"/>
        </w:rPr>
      </w:pPr>
      <w:hyperlink r:id="rId6" w:history="1">
        <w:r w:rsidRPr="00D042FB">
          <w:rPr>
            <w:color w:val="0000FF"/>
            <w:sz w:val="28"/>
            <w:szCs w:val="28"/>
            <w:u w:val="single"/>
            <w:lang w:val="en-GB"/>
          </w:rPr>
          <w:t>http</w:t>
        </w:r>
        <w:r w:rsidRPr="00D042FB">
          <w:rPr>
            <w:color w:val="0000FF"/>
            <w:sz w:val="28"/>
            <w:szCs w:val="28"/>
            <w:u w:val="single"/>
            <w:lang w:val="uk-UA"/>
          </w:rPr>
          <w:t>://</w:t>
        </w:r>
        <w:proofErr w:type="spellStart"/>
        <w:r w:rsidRPr="00D042FB">
          <w:rPr>
            <w:color w:val="0000FF"/>
            <w:sz w:val="28"/>
            <w:szCs w:val="28"/>
            <w:u w:val="single"/>
            <w:lang w:val="en-GB"/>
          </w:rPr>
          <w:t>es</w:t>
        </w:r>
        <w:proofErr w:type="spellEnd"/>
        <w:r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proofErr w:type="spellStart"/>
        <w:r w:rsidRPr="00D042FB">
          <w:rPr>
            <w:color w:val="0000FF"/>
            <w:sz w:val="28"/>
            <w:szCs w:val="28"/>
            <w:u w:val="single"/>
            <w:lang w:val="en-GB"/>
          </w:rPr>
          <w:t>wikipedia</w:t>
        </w:r>
        <w:proofErr w:type="spellEnd"/>
        <w:r w:rsidRPr="00D042FB">
          <w:rPr>
            <w:color w:val="0000FF"/>
            <w:sz w:val="28"/>
            <w:szCs w:val="28"/>
            <w:u w:val="single"/>
            <w:lang w:val="uk-UA"/>
          </w:rPr>
          <w:t>.</w:t>
        </w:r>
        <w:r w:rsidRPr="00D042FB">
          <w:rPr>
            <w:color w:val="0000FF"/>
            <w:sz w:val="28"/>
            <w:szCs w:val="28"/>
            <w:u w:val="single"/>
            <w:lang w:val="en-GB"/>
          </w:rPr>
          <w:t>org</w:t>
        </w:r>
        <w:r w:rsidRPr="00D042FB">
          <w:rPr>
            <w:color w:val="0000FF"/>
            <w:sz w:val="28"/>
            <w:szCs w:val="28"/>
            <w:u w:val="single"/>
            <w:lang w:val="uk-UA"/>
          </w:rPr>
          <w:t>/</w:t>
        </w:r>
        <w:r w:rsidRPr="00D042FB">
          <w:rPr>
            <w:color w:val="0000FF"/>
            <w:sz w:val="28"/>
            <w:szCs w:val="28"/>
            <w:u w:val="single"/>
            <w:lang w:val="en-GB"/>
          </w:rPr>
          <w:t>wiki</w:t>
        </w:r>
        <w:r w:rsidRPr="00D042FB">
          <w:rPr>
            <w:color w:val="0000FF"/>
            <w:sz w:val="28"/>
            <w:szCs w:val="28"/>
            <w:u w:val="single"/>
            <w:lang w:val="uk-UA"/>
          </w:rPr>
          <w:t>/</w:t>
        </w:r>
      </w:hyperlink>
    </w:p>
    <w:p w:rsidR="00482408" w:rsidRPr="00D042FB" w:rsidRDefault="00482408" w:rsidP="00482408">
      <w:pPr>
        <w:widowControl/>
        <w:numPr>
          <w:ilvl w:val="1"/>
          <w:numId w:val="35"/>
        </w:numPr>
        <w:ind w:left="0"/>
        <w:rPr>
          <w:sz w:val="28"/>
          <w:szCs w:val="28"/>
          <w:lang w:val="uk-UA"/>
        </w:rPr>
      </w:pPr>
      <w:hyperlink r:id="rId7" w:history="1">
        <w:r w:rsidRPr="00D042FB">
          <w:rPr>
            <w:color w:val="0000FF"/>
            <w:sz w:val="28"/>
            <w:szCs w:val="28"/>
            <w:u w:val="single"/>
            <w:lang w:val="es-ES_tradnl"/>
          </w:rPr>
          <w:t>http://psu.escolares.net/</w:t>
        </w:r>
      </w:hyperlink>
    </w:p>
    <w:p w:rsidR="00482408" w:rsidRPr="00D042FB" w:rsidRDefault="00482408" w:rsidP="00482408">
      <w:pPr>
        <w:widowControl/>
        <w:numPr>
          <w:ilvl w:val="1"/>
          <w:numId w:val="35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proofErr w:type="spellStart"/>
      <w:r w:rsidRPr="00D042FB">
        <w:rPr>
          <w:bCs/>
          <w:sz w:val="28"/>
          <w:szCs w:val="28"/>
          <w:lang w:val="uk-UA"/>
        </w:rPr>
        <w:t>http</w:t>
      </w:r>
      <w:proofErr w:type="spellEnd"/>
      <w:r w:rsidRPr="00D042FB">
        <w:rPr>
          <w:bCs/>
          <w:sz w:val="28"/>
          <w:szCs w:val="28"/>
          <w:lang w:val="uk-UA"/>
        </w:rPr>
        <w:t>.//lengua.laguia2000.com/</w:t>
      </w:r>
      <w:proofErr w:type="spellStart"/>
      <w:r w:rsidRPr="00D042FB">
        <w:rPr>
          <w:bCs/>
          <w:sz w:val="28"/>
          <w:szCs w:val="28"/>
          <w:lang w:val="uk-UA"/>
        </w:rPr>
        <w:t>tipos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de</w:t>
      </w:r>
      <w:proofErr w:type="spellEnd"/>
      <w:r w:rsidRPr="00D042FB">
        <w:rPr>
          <w:bCs/>
          <w:sz w:val="28"/>
          <w:szCs w:val="28"/>
          <w:lang w:val="uk-UA"/>
        </w:rPr>
        <w:t xml:space="preserve"> </w:t>
      </w:r>
      <w:proofErr w:type="spellStart"/>
      <w:r w:rsidRPr="00D042FB">
        <w:rPr>
          <w:bCs/>
          <w:sz w:val="28"/>
          <w:szCs w:val="28"/>
          <w:lang w:val="uk-UA"/>
        </w:rPr>
        <w:t>texto</w:t>
      </w:r>
      <w:proofErr w:type="spellEnd"/>
    </w:p>
    <w:p w:rsidR="00482408" w:rsidRPr="00D042FB" w:rsidRDefault="00482408" w:rsidP="00482408">
      <w:pPr>
        <w:widowControl/>
        <w:numPr>
          <w:ilvl w:val="1"/>
          <w:numId w:val="35"/>
        </w:numPr>
        <w:tabs>
          <w:tab w:val="left" w:pos="360"/>
          <w:tab w:val="left" w:pos="840"/>
        </w:tabs>
        <w:ind w:left="0"/>
        <w:jc w:val="both"/>
        <w:rPr>
          <w:bCs/>
          <w:sz w:val="28"/>
          <w:szCs w:val="28"/>
          <w:lang w:val="uk-UA"/>
        </w:rPr>
      </w:pPr>
      <w:r w:rsidRPr="00D042FB">
        <w:rPr>
          <w:bCs/>
          <w:sz w:val="28"/>
          <w:szCs w:val="28"/>
          <w:lang w:val="uk-UA"/>
        </w:rPr>
        <w:t>http://www.</w:t>
      </w:r>
      <w:hyperlink r:id="rId8" w:history="1">
        <w:proofErr w:type="spellStart"/>
        <w:r w:rsidRPr="00D042FB">
          <w:rPr>
            <w:bCs/>
            <w:color w:val="0000FF"/>
            <w:sz w:val="28"/>
            <w:szCs w:val="28"/>
            <w:u w:val="single"/>
            <w:lang w:val="es-ES_tradnl"/>
          </w:rPr>
          <w:t>monografias</w:t>
        </w:r>
        <w:proofErr w:type="spellEnd"/>
      </w:hyperlink>
      <w:r w:rsidRPr="00D042FB">
        <w:rPr>
          <w:bCs/>
          <w:sz w:val="28"/>
          <w:szCs w:val="28"/>
          <w:lang w:val="uk-UA"/>
        </w:rPr>
        <w:t>.</w:t>
      </w:r>
      <w:proofErr w:type="spellStart"/>
      <w:r w:rsidRPr="00D042FB">
        <w:rPr>
          <w:bCs/>
          <w:sz w:val="28"/>
          <w:szCs w:val="28"/>
          <w:lang w:val="uk-UA"/>
        </w:rPr>
        <w:t>com</w:t>
      </w:r>
      <w:proofErr w:type="spellEnd"/>
      <w:r w:rsidRPr="00D042FB">
        <w:rPr>
          <w:bCs/>
          <w:sz w:val="28"/>
          <w:szCs w:val="28"/>
          <w:lang w:val="uk-UA"/>
        </w:rPr>
        <w:t>/trabajos7/</w:t>
      </w:r>
      <w:proofErr w:type="spellStart"/>
      <w:r w:rsidRPr="00D042FB">
        <w:rPr>
          <w:bCs/>
          <w:sz w:val="28"/>
          <w:szCs w:val="28"/>
          <w:lang w:val="uk-UA"/>
        </w:rPr>
        <w:t>orat</w:t>
      </w:r>
      <w:proofErr w:type="spellEnd"/>
      <w:r w:rsidRPr="00D042FB">
        <w:rPr>
          <w:bCs/>
          <w:sz w:val="28"/>
          <w:szCs w:val="28"/>
          <w:lang w:val="uk-UA"/>
        </w:rPr>
        <w:t>/orat2.shtml</w:t>
      </w:r>
    </w:p>
    <w:p w:rsidR="00482408" w:rsidRPr="00D042FB" w:rsidRDefault="00482408" w:rsidP="00482408">
      <w:p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482408" w:rsidRPr="00D042FB" w:rsidRDefault="00482408" w:rsidP="00482408">
      <w:pPr>
        <w:rPr>
          <w:sz w:val="28"/>
          <w:szCs w:val="28"/>
          <w:lang w:val="uk-UA"/>
        </w:rPr>
      </w:pPr>
    </w:p>
    <w:sectPr w:rsidR="00482408" w:rsidRPr="00D04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89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4758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6A356B8"/>
    <w:multiLevelType w:val="hybridMultilevel"/>
    <w:tmpl w:val="E19E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647E6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3387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BB643A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43B478B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90AC8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3693D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B548E"/>
    <w:multiLevelType w:val="hybridMultilevel"/>
    <w:tmpl w:val="87A42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C2657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7812914"/>
    <w:multiLevelType w:val="hybridMultilevel"/>
    <w:tmpl w:val="D6984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44667E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D5D147A"/>
    <w:multiLevelType w:val="hybridMultilevel"/>
    <w:tmpl w:val="4C5A9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E672E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654692"/>
    <w:multiLevelType w:val="hybridMultilevel"/>
    <w:tmpl w:val="DAF6B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A0FF5"/>
    <w:multiLevelType w:val="hybridMultilevel"/>
    <w:tmpl w:val="4098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53653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AD25752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102B6"/>
    <w:multiLevelType w:val="hybridMultilevel"/>
    <w:tmpl w:val="F834A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9E52B9"/>
    <w:multiLevelType w:val="hybridMultilevel"/>
    <w:tmpl w:val="5B36B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7A320D"/>
    <w:multiLevelType w:val="hybridMultilevel"/>
    <w:tmpl w:val="F7DC3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86083A"/>
    <w:multiLevelType w:val="hybridMultilevel"/>
    <w:tmpl w:val="AE54672C"/>
    <w:lvl w:ilvl="0" w:tplc="387405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1803A2"/>
    <w:multiLevelType w:val="hybridMultilevel"/>
    <w:tmpl w:val="17046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0F7569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872C9"/>
    <w:multiLevelType w:val="hybridMultilevel"/>
    <w:tmpl w:val="0660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D000F9"/>
    <w:multiLevelType w:val="hybridMultilevel"/>
    <w:tmpl w:val="E32C8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5DF67F1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F6A92"/>
    <w:multiLevelType w:val="hybridMultilevel"/>
    <w:tmpl w:val="74C66A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E6B73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F383B"/>
    <w:multiLevelType w:val="hybridMultilevel"/>
    <w:tmpl w:val="C8E2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74A5E"/>
    <w:multiLevelType w:val="hybridMultilevel"/>
    <w:tmpl w:val="7DAA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0A62D3"/>
    <w:multiLevelType w:val="hybridMultilevel"/>
    <w:tmpl w:val="07BAE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435D2"/>
    <w:multiLevelType w:val="hybridMultilevel"/>
    <w:tmpl w:val="126C1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23D23"/>
    <w:multiLevelType w:val="hybridMultilevel"/>
    <w:tmpl w:val="D1182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14"/>
  </w:num>
  <w:num w:numId="5">
    <w:abstractNumId w:val="34"/>
  </w:num>
  <w:num w:numId="6">
    <w:abstractNumId w:val="25"/>
  </w:num>
  <w:num w:numId="7">
    <w:abstractNumId w:val="33"/>
  </w:num>
  <w:num w:numId="8">
    <w:abstractNumId w:val="16"/>
  </w:num>
  <w:num w:numId="9">
    <w:abstractNumId w:val="9"/>
  </w:num>
  <w:num w:numId="10">
    <w:abstractNumId w:val="31"/>
  </w:num>
  <w:num w:numId="11">
    <w:abstractNumId w:val="15"/>
  </w:num>
  <w:num w:numId="12">
    <w:abstractNumId w:val="20"/>
  </w:num>
  <w:num w:numId="13">
    <w:abstractNumId w:val="11"/>
  </w:num>
  <w:num w:numId="14">
    <w:abstractNumId w:val="13"/>
  </w:num>
  <w:num w:numId="15">
    <w:abstractNumId w:val="32"/>
  </w:num>
  <w:num w:numId="16">
    <w:abstractNumId w:val="29"/>
  </w:num>
  <w:num w:numId="17">
    <w:abstractNumId w:val="8"/>
  </w:num>
  <w:num w:numId="18">
    <w:abstractNumId w:val="21"/>
  </w:num>
  <w:num w:numId="19">
    <w:abstractNumId w:val="4"/>
  </w:num>
  <w:num w:numId="20">
    <w:abstractNumId w:val="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8"/>
  </w:num>
  <w:num w:numId="24">
    <w:abstractNumId w:val="0"/>
  </w:num>
  <w:num w:numId="25">
    <w:abstractNumId w:val="7"/>
  </w:num>
  <w:num w:numId="26">
    <w:abstractNumId w:val="3"/>
  </w:num>
  <w:num w:numId="27">
    <w:abstractNumId w:val="24"/>
  </w:num>
  <w:num w:numId="28">
    <w:abstractNumId w:val="27"/>
  </w:num>
  <w:num w:numId="29">
    <w:abstractNumId w:val="12"/>
  </w:num>
  <w:num w:numId="30">
    <w:abstractNumId w:val="26"/>
  </w:num>
  <w:num w:numId="31">
    <w:abstractNumId w:val="5"/>
  </w:num>
  <w:num w:numId="32">
    <w:abstractNumId w:val="1"/>
  </w:num>
  <w:num w:numId="33">
    <w:abstractNumId w:val="22"/>
  </w:num>
  <w:num w:numId="34">
    <w:abstractNumId w:val="28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A"/>
    <w:rsid w:val="00010BA5"/>
    <w:rsid w:val="001D5BA1"/>
    <w:rsid w:val="00482408"/>
    <w:rsid w:val="006E55A5"/>
    <w:rsid w:val="007469F0"/>
    <w:rsid w:val="00830655"/>
    <w:rsid w:val="00B675D9"/>
    <w:rsid w:val="00B7609A"/>
    <w:rsid w:val="00C96859"/>
    <w:rsid w:val="00EA7DF6"/>
    <w:rsid w:val="00FF0D2D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2D2E"/>
  <w15:chartTrackingRefBased/>
  <w15:docId w15:val="{2F854682-6FF2-4689-A469-4427CF29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A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0BA5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010B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10BA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010BA5"/>
    <w:pPr>
      <w:widowControl/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10BA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7469F0"/>
    <w:pPr>
      <w:widowControl/>
      <w:spacing w:after="120"/>
      <w:ind w:left="283"/>
    </w:pPr>
    <w:rPr>
      <w:rFonts w:ascii="Calibri" w:hAnsi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7469F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7469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99"/>
    <w:rsid w:val="007469F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469F0"/>
    <w:pPr>
      <w:widowControl/>
      <w:spacing w:after="120" w:line="480" w:lineRule="auto"/>
      <w:ind w:left="283"/>
    </w:pPr>
    <w:rPr>
      <w:rFonts w:eastAsia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69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basedOn w:val="a0"/>
    <w:uiPriority w:val="99"/>
    <w:rsid w:val="007469F0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469F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uiPriority w:val="99"/>
    <w:rsid w:val="007469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mono/mon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u.escolar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" TargetMode="External"/><Relationship Id="rId5" Type="http://schemas.openxmlformats.org/officeDocument/2006/relationships/hyperlink" Target="http://www.ks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3949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2020-03-05T06:02:00Z</dcterms:created>
  <dcterms:modified xsi:type="dcterms:W3CDTF">2020-03-05T07:19:00Z</dcterms:modified>
</cp:coreProperties>
</file>